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1DD" w:rsidRPr="003E7FEB" w:rsidRDefault="007C21DD" w:rsidP="007C21DD">
      <w:pPr>
        <w:jc w:val="both"/>
        <w:rPr>
          <w:rFonts w:ascii="Rupee Foradian" w:hAnsi="Rupee Foradian"/>
          <w:b/>
          <w:sz w:val="20"/>
          <w:szCs w:val="20"/>
          <w:u w:val="single"/>
        </w:rPr>
      </w:pPr>
      <w:r w:rsidRPr="003E7FEB">
        <w:rPr>
          <w:rFonts w:ascii="Rupee Foradian" w:hAnsi="Rupee Foradian"/>
          <w:b/>
          <w:sz w:val="20"/>
          <w:szCs w:val="20"/>
          <w:u w:val="single"/>
        </w:rPr>
        <w:t xml:space="preserve">ITEM NO. </w:t>
      </w:r>
      <w:r>
        <w:rPr>
          <w:rFonts w:ascii="Rupee Foradian" w:hAnsi="Rupee Foradian"/>
          <w:b/>
          <w:sz w:val="20"/>
          <w:szCs w:val="20"/>
          <w:u w:val="single"/>
        </w:rPr>
        <w:t>05 (A-24)</w:t>
      </w:r>
    </w:p>
    <w:p w:rsidR="007C21DD" w:rsidRDefault="007C21DD" w:rsidP="007C21DD">
      <w:pPr>
        <w:pStyle w:val="NoSpacing"/>
        <w:jc w:val="both"/>
        <w:rPr>
          <w:rFonts w:ascii="Rupee Foradian" w:hAnsi="Rupee Foradian"/>
          <w:b/>
          <w:sz w:val="20"/>
          <w:szCs w:val="20"/>
        </w:rPr>
      </w:pPr>
    </w:p>
    <w:p w:rsidR="007C21DD" w:rsidRPr="003E7FEB" w:rsidRDefault="007C21DD" w:rsidP="007C21DD">
      <w:pPr>
        <w:pStyle w:val="NoSpacing"/>
        <w:jc w:val="both"/>
        <w:rPr>
          <w:rFonts w:ascii="Rupee Foradian" w:hAnsi="Rupee Foradian"/>
          <w:b/>
          <w:sz w:val="20"/>
          <w:szCs w:val="20"/>
        </w:rPr>
      </w:pPr>
    </w:p>
    <w:p w:rsidR="007C21DD" w:rsidRPr="003E7FEB" w:rsidRDefault="007C21DD" w:rsidP="007C21DD">
      <w:pPr>
        <w:pStyle w:val="NoSpacing"/>
        <w:jc w:val="both"/>
        <w:rPr>
          <w:rFonts w:ascii="Rupee Foradian" w:hAnsi="Rupee Foradian"/>
          <w:b/>
          <w:sz w:val="20"/>
          <w:szCs w:val="20"/>
        </w:rPr>
      </w:pPr>
      <w:r w:rsidRPr="003E7FEB">
        <w:rPr>
          <w:rFonts w:ascii="Rupee Foradian" w:hAnsi="Rupee Foradian"/>
          <w:b/>
          <w:sz w:val="20"/>
          <w:szCs w:val="20"/>
        </w:rPr>
        <w:t>1.</w:t>
      </w:r>
      <w:r w:rsidRPr="003E7FEB">
        <w:rPr>
          <w:rFonts w:ascii="Rupee Foradian" w:hAnsi="Rupee Foradian"/>
          <w:b/>
          <w:sz w:val="20"/>
          <w:szCs w:val="20"/>
        </w:rPr>
        <w:tab/>
        <w:t>Sub:</w:t>
      </w:r>
      <w:r w:rsidRPr="003E7FEB">
        <w:rPr>
          <w:rFonts w:ascii="Rupee Foradian" w:hAnsi="Rupee Foradian"/>
          <w:b/>
          <w:sz w:val="20"/>
          <w:szCs w:val="20"/>
        </w:rPr>
        <w:tab/>
        <w:t xml:space="preserve">Improvement to Staff Quarters at </w:t>
      </w:r>
      <w:proofErr w:type="spellStart"/>
      <w:r w:rsidRPr="003E7FEB">
        <w:rPr>
          <w:rFonts w:ascii="Rupee Foradian" w:hAnsi="Rupee Foradian"/>
          <w:b/>
          <w:sz w:val="20"/>
          <w:szCs w:val="20"/>
        </w:rPr>
        <w:t>Rohini</w:t>
      </w:r>
      <w:proofErr w:type="spellEnd"/>
      <w:r w:rsidRPr="003E7FEB">
        <w:rPr>
          <w:rFonts w:ascii="Rupee Foradian" w:hAnsi="Rupee Foradian"/>
          <w:b/>
          <w:sz w:val="20"/>
          <w:szCs w:val="20"/>
        </w:rPr>
        <w:t>.</w:t>
      </w:r>
    </w:p>
    <w:p w:rsidR="007C21DD" w:rsidRPr="003E7FEB" w:rsidRDefault="007C21DD" w:rsidP="007C21DD">
      <w:pPr>
        <w:pStyle w:val="NoSpacing"/>
        <w:ind w:firstLine="720"/>
        <w:jc w:val="both"/>
        <w:rPr>
          <w:rFonts w:ascii="Rupee Foradian" w:hAnsi="Rupee Foradian"/>
          <w:b/>
          <w:sz w:val="20"/>
          <w:szCs w:val="20"/>
        </w:rPr>
      </w:pPr>
      <w:r w:rsidRPr="003E7FEB">
        <w:rPr>
          <w:rFonts w:ascii="Rupee Foradian" w:hAnsi="Rupee Foradian"/>
          <w:b/>
          <w:sz w:val="20"/>
          <w:szCs w:val="20"/>
        </w:rPr>
        <w:t>SH:</w:t>
      </w:r>
      <w:r w:rsidRPr="003E7FEB">
        <w:rPr>
          <w:rFonts w:ascii="Rupee Foradian" w:hAnsi="Rupee Foradian"/>
          <w:b/>
          <w:sz w:val="20"/>
          <w:szCs w:val="20"/>
        </w:rPr>
        <w:tab/>
        <w:t xml:space="preserve">Improvement to 256 NDMC Staff Quarters, Sector-XI, </w:t>
      </w:r>
      <w:proofErr w:type="spellStart"/>
      <w:proofErr w:type="gramStart"/>
      <w:r w:rsidRPr="003E7FEB">
        <w:rPr>
          <w:rFonts w:ascii="Rupee Foradian" w:hAnsi="Rupee Foradian"/>
          <w:b/>
          <w:sz w:val="20"/>
          <w:szCs w:val="20"/>
        </w:rPr>
        <w:t>Rohini</w:t>
      </w:r>
      <w:proofErr w:type="spellEnd"/>
      <w:proofErr w:type="gramEnd"/>
      <w:r w:rsidRPr="003E7FEB">
        <w:rPr>
          <w:rFonts w:ascii="Rupee Foradian" w:hAnsi="Rupee Foradian"/>
          <w:b/>
          <w:sz w:val="20"/>
          <w:szCs w:val="20"/>
        </w:rPr>
        <w:t>.</w:t>
      </w:r>
    </w:p>
    <w:p w:rsidR="007C21DD" w:rsidRPr="003E7FEB" w:rsidRDefault="007C21DD" w:rsidP="007C21DD">
      <w:pPr>
        <w:jc w:val="both"/>
        <w:rPr>
          <w:rFonts w:ascii="Rupee Foradian" w:hAnsi="Rupee Foradian"/>
          <w:b/>
          <w:sz w:val="20"/>
          <w:szCs w:val="20"/>
        </w:rPr>
      </w:pPr>
    </w:p>
    <w:p w:rsidR="007C21DD" w:rsidRPr="003E7FEB" w:rsidRDefault="007C21DD" w:rsidP="007C21DD">
      <w:pPr>
        <w:jc w:val="both"/>
        <w:rPr>
          <w:rFonts w:ascii="Rupee Foradian" w:hAnsi="Rupee Foradian"/>
          <w:b/>
          <w:sz w:val="20"/>
          <w:szCs w:val="20"/>
          <w:u w:val="single"/>
        </w:rPr>
      </w:pPr>
      <w:r w:rsidRPr="003E7FEB">
        <w:rPr>
          <w:rFonts w:ascii="Rupee Foradian" w:hAnsi="Rupee Foradian"/>
          <w:b/>
          <w:sz w:val="20"/>
          <w:szCs w:val="20"/>
        </w:rPr>
        <w:t>2.</w:t>
      </w:r>
      <w:r w:rsidRPr="003E7FEB">
        <w:rPr>
          <w:rFonts w:ascii="Rupee Foradian" w:hAnsi="Rupee Foradian"/>
          <w:b/>
          <w:sz w:val="20"/>
          <w:szCs w:val="20"/>
        </w:rPr>
        <w:tab/>
      </w:r>
      <w:r w:rsidRPr="003E7FEB">
        <w:rPr>
          <w:rFonts w:ascii="Rupee Foradian" w:hAnsi="Rupee Foradian"/>
          <w:b/>
          <w:sz w:val="20"/>
          <w:szCs w:val="20"/>
          <w:u w:val="single"/>
        </w:rPr>
        <w:t xml:space="preserve">Name of </w:t>
      </w:r>
      <w:proofErr w:type="spellStart"/>
      <w:r w:rsidRPr="003E7FEB">
        <w:rPr>
          <w:rFonts w:ascii="Rupee Foradian" w:hAnsi="Rupee Foradian"/>
          <w:b/>
          <w:sz w:val="20"/>
          <w:szCs w:val="20"/>
          <w:u w:val="single"/>
        </w:rPr>
        <w:t>Deptt</w:t>
      </w:r>
      <w:proofErr w:type="spellEnd"/>
      <w:proofErr w:type="gramStart"/>
      <w:r w:rsidRPr="003E7FEB">
        <w:rPr>
          <w:rFonts w:ascii="Rupee Foradian" w:hAnsi="Rupee Foradian"/>
          <w:b/>
          <w:sz w:val="20"/>
          <w:szCs w:val="20"/>
          <w:u w:val="single"/>
        </w:rPr>
        <w:t>./</w:t>
      </w:r>
      <w:proofErr w:type="spellStart"/>
      <w:proofErr w:type="gramEnd"/>
      <w:r w:rsidRPr="003E7FEB">
        <w:rPr>
          <w:rFonts w:ascii="Rupee Foradian" w:hAnsi="Rupee Foradian"/>
          <w:b/>
          <w:sz w:val="20"/>
          <w:szCs w:val="20"/>
          <w:u w:val="single"/>
        </w:rPr>
        <w:t>Deptt</w:t>
      </w:r>
      <w:proofErr w:type="spellEnd"/>
      <w:r w:rsidRPr="003E7FEB">
        <w:rPr>
          <w:rFonts w:ascii="Rupee Foradian" w:hAnsi="Rupee Foradian"/>
          <w:b/>
          <w:sz w:val="20"/>
          <w:szCs w:val="20"/>
          <w:u w:val="single"/>
        </w:rPr>
        <w:t>. Concerned</w:t>
      </w:r>
    </w:p>
    <w:p w:rsidR="007C21DD" w:rsidRPr="003E7FEB" w:rsidRDefault="007C21DD" w:rsidP="007C21DD">
      <w:pPr>
        <w:ind w:firstLine="720"/>
        <w:jc w:val="both"/>
        <w:rPr>
          <w:rFonts w:ascii="Rupee Foradian" w:hAnsi="Rupee Foradian"/>
          <w:sz w:val="20"/>
          <w:szCs w:val="20"/>
        </w:rPr>
      </w:pPr>
      <w:proofErr w:type="gramStart"/>
      <w:r w:rsidRPr="003E7FEB">
        <w:rPr>
          <w:rFonts w:ascii="Rupee Foradian" w:hAnsi="Rupee Foradian"/>
          <w:sz w:val="20"/>
          <w:szCs w:val="20"/>
          <w:u w:val="single"/>
        </w:rPr>
        <w:t>Civil Engineering Department, NDMC</w:t>
      </w:r>
      <w:r w:rsidRPr="003E7FEB">
        <w:rPr>
          <w:rFonts w:ascii="Rupee Foradian" w:hAnsi="Rupee Foradian"/>
          <w:sz w:val="20"/>
          <w:szCs w:val="20"/>
        </w:rPr>
        <w:t>.</w:t>
      </w:r>
      <w:proofErr w:type="gramEnd"/>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t>3.</w:t>
      </w:r>
      <w:r w:rsidRPr="003E7FEB">
        <w:rPr>
          <w:rFonts w:ascii="Rupee Foradian" w:hAnsi="Rupee Foradian"/>
          <w:b/>
          <w:sz w:val="20"/>
          <w:szCs w:val="20"/>
        </w:rPr>
        <w:tab/>
        <w:t>Brief History of the subject/project:</w:t>
      </w:r>
    </w:p>
    <w:p w:rsidR="007C21DD" w:rsidRPr="003E7FEB" w:rsidRDefault="007C21DD" w:rsidP="007C21DD">
      <w:pPr>
        <w:ind w:firstLine="720"/>
        <w:jc w:val="both"/>
        <w:rPr>
          <w:rFonts w:ascii="Rupee Foradian" w:hAnsi="Rupee Foradian"/>
          <w:sz w:val="20"/>
          <w:szCs w:val="20"/>
        </w:rPr>
      </w:pPr>
      <w:r w:rsidRPr="003E7FEB">
        <w:rPr>
          <w:rFonts w:ascii="Rupee Foradian" w:hAnsi="Rupee Foradian"/>
          <w:sz w:val="20"/>
          <w:szCs w:val="20"/>
        </w:rPr>
        <w:t xml:space="preserve">There are 256 flats (type-III 220 &amp; type-II 36 Flats) at NDMC Housing complex </w:t>
      </w:r>
      <w:proofErr w:type="spellStart"/>
      <w:r w:rsidRPr="003E7FEB">
        <w:rPr>
          <w:rFonts w:ascii="Rupee Foradian" w:hAnsi="Rupee Foradian"/>
          <w:sz w:val="20"/>
          <w:szCs w:val="20"/>
        </w:rPr>
        <w:t>Rohini</w:t>
      </w:r>
      <w:proofErr w:type="spellEnd"/>
      <w:r w:rsidRPr="003E7FEB">
        <w:rPr>
          <w:rFonts w:ascii="Rupee Foradian" w:hAnsi="Rupee Foradian"/>
          <w:sz w:val="20"/>
          <w:szCs w:val="20"/>
        </w:rPr>
        <w:t>, Sector-XI, Extension. These flats were constructed in the year 1999-2000. The present condition of the existing mosaic and plain cement concrete flooring in these flats was not good and requires improvement as per latest norms.</w:t>
      </w: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r w:rsidRPr="003E7FEB">
        <w:rPr>
          <w:rFonts w:ascii="Rupee Foradian" w:hAnsi="Rupee Foradian"/>
          <w:sz w:val="20"/>
          <w:szCs w:val="20"/>
        </w:rPr>
        <w:t>The RWA of the Housing complex has requested number of times about this and to improve this complex. References were received from the RWA time to time.</w:t>
      </w: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r w:rsidRPr="003E7FEB">
        <w:rPr>
          <w:rFonts w:ascii="Rupee Foradian" w:hAnsi="Rupee Foradian"/>
          <w:sz w:val="20"/>
          <w:szCs w:val="20"/>
        </w:rPr>
        <w:t xml:space="preserve">The Project report of this work had also been prepared based on ground situation accordingly the preliminary estimate was  prepared as per approved project report by the Technical sub-committee and PE sanctioned by Council vide Item No. 06(A-01) dated 26.04.2012 </w:t>
      </w:r>
      <w:r w:rsidRPr="003E7FEB">
        <w:rPr>
          <w:rFonts w:ascii="Rupee Foradian" w:hAnsi="Rupee Foradian"/>
          <w:b/>
          <w:sz w:val="20"/>
          <w:szCs w:val="20"/>
        </w:rPr>
        <w:t>(Annexure-I</w:t>
      </w:r>
      <w:r>
        <w:rPr>
          <w:rFonts w:ascii="Rupee Foradian" w:hAnsi="Rupee Foradian"/>
          <w:b/>
          <w:sz w:val="20"/>
          <w:szCs w:val="20"/>
        </w:rPr>
        <w:t xml:space="preserve"> See pages 36 - 39</w:t>
      </w:r>
      <w:r w:rsidRPr="003E7FEB">
        <w:rPr>
          <w:rFonts w:ascii="Rupee Foradian" w:hAnsi="Rupee Foradian"/>
          <w:b/>
          <w:sz w:val="20"/>
          <w:szCs w:val="20"/>
        </w:rPr>
        <w:t>)</w:t>
      </w:r>
      <w:r w:rsidRPr="003E7FEB">
        <w:rPr>
          <w:rFonts w:ascii="Rupee Foradian" w:hAnsi="Rupee Foradian"/>
          <w:sz w:val="20"/>
          <w:szCs w:val="20"/>
        </w:rPr>
        <w:t xml:space="preserve">. After completing all </w:t>
      </w:r>
      <w:proofErr w:type="spellStart"/>
      <w:r w:rsidRPr="003E7FEB">
        <w:rPr>
          <w:rFonts w:ascii="Rupee Foradian" w:hAnsi="Rupee Foradian"/>
          <w:sz w:val="20"/>
          <w:szCs w:val="20"/>
        </w:rPr>
        <w:t>codal</w:t>
      </w:r>
      <w:proofErr w:type="spellEnd"/>
      <w:r w:rsidRPr="003E7FEB">
        <w:rPr>
          <w:rFonts w:ascii="Rupee Foradian" w:hAnsi="Rupee Foradian"/>
          <w:sz w:val="20"/>
          <w:szCs w:val="20"/>
        </w:rPr>
        <w:t xml:space="preserve"> formalities tenders were invited to cater the items to be taken up for execution.</w:t>
      </w: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t>4.</w:t>
      </w:r>
      <w:r w:rsidRPr="003E7FEB">
        <w:rPr>
          <w:rFonts w:ascii="Rupee Foradian" w:hAnsi="Rupee Foradian"/>
          <w:b/>
          <w:sz w:val="20"/>
          <w:szCs w:val="20"/>
        </w:rPr>
        <w:tab/>
        <w:t>Detailed proposal on the subject/project:</w:t>
      </w:r>
    </w:p>
    <w:p w:rsidR="007C21DD" w:rsidRPr="003E7FEB" w:rsidRDefault="007C21DD" w:rsidP="007C21DD">
      <w:pPr>
        <w:jc w:val="both"/>
        <w:rPr>
          <w:rFonts w:ascii="Rupee Foradian" w:hAnsi="Rupee Foradian"/>
          <w:b/>
          <w:sz w:val="20"/>
          <w:szCs w:val="20"/>
        </w:rPr>
      </w:pPr>
    </w:p>
    <w:p w:rsidR="007C21DD" w:rsidRPr="003E7FEB" w:rsidRDefault="007C21DD" w:rsidP="007C21DD">
      <w:pPr>
        <w:pStyle w:val="NoSpacing"/>
        <w:ind w:firstLine="720"/>
        <w:jc w:val="both"/>
        <w:rPr>
          <w:rFonts w:ascii="Rupee Foradian" w:hAnsi="Rupee Foradian"/>
          <w:sz w:val="20"/>
          <w:szCs w:val="20"/>
        </w:rPr>
      </w:pPr>
      <w:r w:rsidRPr="003E7FEB">
        <w:rPr>
          <w:rFonts w:ascii="Rupee Foradian" w:hAnsi="Rupee Foradian"/>
          <w:sz w:val="20"/>
          <w:szCs w:val="20"/>
        </w:rPr>
        <w:lastRenderedPageBreak/>
        <w:t xml:space="preserve">A Preliminary Estimate amounting to </w:t>
      </w:r>
      <w:r w:rsidRPr="003E7FEB">
        <w:rPr>
          <w:rFonts w:ascii="Rupee Foradian" w:hAnsi="Rupee Foradian"/>
          <w:noProof/>
          <w:sz w:val="20"/>
          <w:szCs w:val="20"/>
          <w:lang w:val="en-IN" w:eastAsia="en-IN"/>
        </w:rPr>
        <w:drawing>
          <wp:inline distT="0" distB="0" distL="0" distR="0">
            <wp:extent cx="114300" cy="123825"/>
            <wp:effectExtent l="19050" t="0" r="0" b="0"/>
            <wp:docPr id="1" name="Picture 1"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3,35,80,000/- based on approved project report by the Technical sub-committee in respect of “Improvement to Staff Quarters at </w:t>
      </w:r>
      <w:proofErr w:type="spellStart"/>
      <w:r w:rsidRPr="003E7FEB">
        <w:rPr>
          <w:rFonts w:ascii="Rupee Foradian" w:hAnsi="Rupee Foradian"/>
          <w:sz w:val="20"/>
          <w:szCs w:val="20"/>
        </w:rPr>
        <w:t>Rohini</w:t>
      </w:r>
      <w:proofErr w:type="spellEnd"/>
      <w:r w:rsidRPr="003E7FEB">
        <w:rPr>
          <w:rFonts w:ascii="Rupee Foradian" w:hAnsi="Rupee Foradian"/>
          <w:sz w:val="20"/>
          <w:szCs w:val="20"/>
        </w:rPr>
        <w:t xml:space="preserve"> SH: Imp to 256 NDMC Staff Quarters, Sector-XI, </w:t>
      </w:r>
      <w:proofErr w:type="spellStart"/>
      <w:r w:rsidRPr="003E7FEB">
        <w:rPr>
          <w:rFonts w:ascii="Rupee Foradian" w:hAnsi="Rupee Foradian"/>
          <w:sz w:val="20"/>
          <w:szCs w:val="20"/>
        </w:rPr>
        <w:t>Rohini</w:t>
      </w:r>
      <w:proofErr w:type="spellEnd"/>
      <w:r w:rsidRPr="003E7FEB">
        <w:rPr>
          <w:rFonts w:ascii="Rupee Foradian" w:hAnsi="Rupee Foradian"/>
          <w:sz w:val="20"/>
          <w:szCs w:val="20"/>
        </w:rPr>
        <w:t xml:space="preserve">” was sanctioned  </w:t>
      </w:r>
      <w:r w:rsidRPr="003E7FEB">
        <w:rPr>
          <w:rFonts w:ascii="Rupee Foradian" w:hAnsi="Rupee Foradian"/>
          <w:b/>
          <w:sz w:val="20"/>
          <w:szCs w:val="20"/>
        </w:rPr>
        <w:t xml:space="preserve"> </w:t>
      </w:r>
      <w:r w:rsidRPr="003E7FEB">
        <w:rPr>
          <w:rFonts w:ascii="Rupee Foradian" w:hAnsi="Rupee Foradian"/>
          <w:sz w:val="20"/>
          <w:szCs w:val="20"/>
        </w:rPr>
        <w:t>considering the following major items:</w:t>
      </w:r>
    </w:p>
    <w:p w:rsidR="007C21DD" w:rsidRPr="003E7FEB" w:rsidRDefault="007C21DD" w:rsidP="007C21DD">
      <w:pPr>
        <w:pStyle w:val="NoSpacing"/>
        <w:ind w:firstLine="720"/>
        <w:jc w:val="both"/>
        <w:rPr>
          <w:rFonts w:ascii="Rupee Foradian" w:hAnsi="Rupee Foradian"/>
          <w:sz w:val="20"/>
          <w:szCs w:val="20"/>
        </w:rPr>
      </w:pPr>
    </w:p>
    <w:p w:rsidR="007C21DD" w:rsidRPr="003E7FEB" w:rsidRDefault="007C21DD" w:rsidP="007C21DD">
      <w:pPr>
        <w:numPr>
          <w:ilvl w:val="0"/>
          <w:numId w:val="1"/>
        </w:numPr>
        <w:jc w:val="both"/>
        <w:rPr>
          <w:rFonts w:ascii="Rupee Foradian" w:hAnsi="Rupee Foradian"/>
          <w:sz w:val="20"/>
          <w:szCs w:val="20"/>
        </w:rPr>
      </w:pPr>
      <w:r w:rsidRPr="003E7FEB">
        <w:rPr>
          <w:rFonts w:ascii="Rupee Foradian" w:hAnsi="Rupee Foradian"/>
          <w:sz w:val="20"/>
          <w:szCs w:val="20"/>
        </w:rPr>
        <w:t>Providing and laying vitrified floor tiles in type-III flats and ceramic floor tiles in type-II flats.</w:t>
      </w:r>
    </w:p>
    <w:p w:rsidR="007C21DD" w:rsidRPr="003E7FEB" w:rsidRDefault="007C21DD" w:rsidP="007C21DD">
      <w:pPr>
        <w:numPr>
          <w:ilvl w:val="0"/>
          <w:numId w:val="1"/>
        </w:numPr>
        <w:jc w:val="both"/>
        <w:rPr>
          <w:rFonts w:ascii="Rupee Foradian" w:hAnsi="Rupee Foradian"/>
          <w:sz w:val="20"/>
          <w:szCs w:val="20"/>
        </w:rPr>
      </w:pPr>
      <w:r w:rsidRPr="003E7FEB">
        <w:rPr>
          <w:rFonts w:ascii="Rupee Foradian" w:hAnsi="Rupee Foradian"/>
          <w:sz w:val="20"/>
          <w:szCs w:val="20"/>
        </w:rPr>
        <w:t xml:space="preserve">Providing and fixing flush door shutters with 1mm lamination sheet on both sides in WC and bath room. </w:t>
      </w:r>
    </w:p>
    <w:p w:rsidR="007C21DD" w:rsidRPr="003E7FEB" w:rsidRDefault="007C21DD" w:rsidP="007C21DD">
      <w:pPr>
        <w:numPr>
          <w:ilvl w:val="0"/>
          <w:numId w:val="1"/>
        </w:numPr>
        <w:jc w:val="both"/>
        <w:rPr>
          <w:rFonts w:ascii="Rupee Foradian" w:hAnsi="Rupee Foradian"/>
          <w:sz w:val="20"/>
          <w:szCs w:val="20"/>
        </w:rPr>
      </w:pPr>
      <w:r w:rsidRPr="003E7FEB">
        <w:rPr>
          <w:rFonts w:ascii="Rupee Foradian" w:hAnsi="Rupee Foradian"/>
          <w:sz w:val="20"/>
          <w:szCs w:val="20"/>
        </w:rPr>
        <w:t xml:space="preserve">Ceramic wall tiles in the passage along with WC and bathroom. </w:t>
      </w:r>
    </w:p>
    <w:p w:rsidR="007C21DD" w:rsidRPr="003E7FEB" w:rsidRDefault="007C21DD" w:rsidP="007C21DD">
      <w:pPr>
        <w:numPr>
          <w:ilvl w:val="0"/>
          <w:numId w:val="1"/>
        </w:numPr>
        <w:jc w:val="both"/>
        <w:rPr>
          <w:rFonts w:ascii="Rupee Foradian" w:hAnsi="Rupee Foradian"/>
          <w:sz w:val="20"/>
          <w:szCs w:val="20"/>
        </w:rPr>
      </w:pPr>
      <w:r w:rsidRPr="003E7FEB">
        <w:rPr>
          <w:rFonts w:ascii="Rupee Foradian" w:hAnsi="Rupee Foradian"/>
          <w:sz w:val="20"/>
          <w:szCs w:val="20"/>
        </w:rPr>
        <w:t>Other co-related items.</w:t>
      </w:r>
    </w:p>
    <w:p w:rsidR="007C21DD" w:rsidRPr="003E7FEB" w:rsidRDefault="007C21DD" w:rsidP="007C21DD">
      <w:pPr>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r w:rsidRPr="003E7FEB">
        <w:rPr>
          <w:rFonts w:ascii="Rupee Foradian" w:hAnsi="Rupee Foradian"/>
          <w:sz w:val="20"/>
          <w:szCs w:val="20"/>
        </w:rPr>
        <w:t xml:space="preserve">After completion of </w:t>
      </w:r>
      <w:proofErr w:type="spellStart"/>
      <w:r w:rsidRPr="003E7FEB">
        <w:rPr>
          <w:rFonts w:ascii="Rupee Foradian" w:hAnsi="Rupee Foradian"/>
          <w:sz w:val="20"/>
          <w:szCs w:val="20"/>
        </w:rPr>
        <w:t>codal</w:t>
      </w:r>
      <w:proofErr w:type="spellEnd"/>
      <w:r w:rsidRPr="003E7FEB">
        <w:rPr>
          <w:rFonts w:ascii="Rupee Foradian" w:hAnsi="Rupee Foradian"/>
          <w:sz w:val="20"/>
          <w:szCs w:val="20"/>
        </w:rPr>
        <w:t xml:space="preserve"> formalities, the item rates tenders for the said work were invited through e-procurement system and the same were opened on 30.07.2012 after giving wide publicity through leading newspapers and Delhi Govt. e-procurement system.</w:t>
      </w:r>
    </w:p>
    <w:p w:rsidR="007C21DD" w:rsidRPr="003E7FEB" w:rsidRDefault="007C21DD" w:rsidP="007C21DD">
      <w:pPr>
        <w:jc w:val="both"/>
        <w:rPr>
          <w:rFonts w:ascii="Rupee Foradian" w:hAnsi="Rupee Foradian"/>
          <w:sz w:val="20"/>
          <w:szCs w:val="20"/>
        </w:rPr>
      </w:pPr>
      <w:r w:rsidRPr="003E7FEB">
        <w:rPr>
          <w:rFonts w:ascii="Rupee Foradian" w:hAnsi="Rupee Foradian"/>
          <w:sz w:val="20"/>
          <w:szCs w:val="20"/>
        </w:rPr>
        <w:tab/>
        <w:t>In response to call of tender, ten bids were received out of which six bidders fulfilled the technical criteria as per NIT condition and their financial bids were opened. Tenders of following four bidders were not opened as per following reasons:</w:t>
      </w:r>
    </w:p>
    <w:p w:rsidR="007C21DD" w:rsidRPr="003E7FEB" w:rsidRDefault="007C21DD" w:rsidP="007C21DD">
      <w:pPr>
        <w:numPr>
          <w:ilvl w:val="0"/>
          <w:numId w:val="3"/>
        </w:numPr>
        <w:jc w:val="both"/>
        <w:rPr>
          <w:rFonts w:ascii="Rupee Foradian" w:hAnsi="Rupee Foradian"/>
          <w:sz w:val="20"/>
          <w:szCs w:val="20"/>
        </w:rPr>
      </w:pPr>
      <w:proofErr w:type="spellStart"/>
      <w:r w:rsidRPr="003E7FEB">
        <w:rPr>
          <w:rFonts w:ascii="Rupee Foradian" w:hAnsi="Rupee Foradian"/>
          <w:sz w:val="20"/>
          <w:szCs w:val="20"/>
        </w:rPr>
        <w:t>Shri</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Charanjit</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Bhasin</w:t>
      </w:r>
      <w:proofErr w:type="spellEnd"/>
      <w:r w:rsidRPr="003E7FEB">
        <w:rPr>
          <w:rFonts w:ascii="Rupee Foradian" w:hAnsi="Rupee Foradian"/>
          <w:sz w:val="20"/>
          <w:szCs w:val="20"/>
        </w:rPr>
        <w:tab/>
      </w:r>
      <w:r w:rsidRPr="003E7FEB">
        <w:rPr>
          <w:rFonts w:ascii="Rupee Foradian" w:hAnsi="Rupee Foradian"/>
          <w:sz w:val="20"/>
          <w:szCs w:val="20"/>
        </w:rPr>
        <w:tab/>
        <w:t>:</w:t>
      </w:r>
      <w:r w:rsidRPr="003E7FEB">
        <w:rPr>
          <w:rFonts w:ascii="Rupee Foradian" w:hAnsi="Rupee Foradian"/>
          <w:sz w:val="20"/>
          <w:szCs w:val="20"/>
        </w:rPr>
        <w:tab/>
        <w:t>Earnest money was not deposited.</w:t>
      </w:r>
    </w:p>
    <w:p w:rsidR="007C21DD" w:rsidRPr="003E7FEB" w:rsidRDefault="007C21DD" w:rsidP="007C21DD">
      <w:pPr>
        <w:numPr>
          <w:ilvl w:val="0"/>
          <w:numId w:val="3"/>
        </w:numPr>
        <w:spacing w:after="0" w:line="240" w:lineRule="auto"/>
        <w:jc w:val="both"/>
        <w:rPr>
          <w:rFonts w:ascii="Rupee Foradian" w:hAnsi="Rupee Foradian"/>
          <w:sz w:val="20"/>
          <w:szCs w:val="20"/>
        </w:rPr>
      </w:pPr>
      <w:r w:rsidRPr="003E7FEB">
        <w:rPr>
          <w:rFonts w:ascii="Rupee Foradian" w:hAnsi="Rupee Foradian"/>
          <w:sz w:val="20"/>
          <w:szCs w:val="20"/>
        </w:rPr>
        <w:t xml:space="preserve">M/s </w:t>
      </w:r>
      <w:proofErr w:type="spellStart"/>
      <w:r w:rsidRPr="003E7FEB">
        <w:rPr>
          <w:rFonts w:ascii="Rupee Foradian" w:hAnsi="Rupee Foradian"/>
          <w:sz w:val="20"/>
          <w:szCs w:val="20"/>
        </w:rPr>
        <w:t>Krishn</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Murari</w:t>
      </w:r>
      <w:proofErr w:type="spellEnd"/>
      <w:r w:rsidRPr="003E7FEB">
        <w:rPr>
          <w:rFonts w:ascii="Rupee Foradian" w:hAnsi="Rupee Foradian"/>
          <w:sz w:val="20"/>
          <w:szCs w:val="20"/>
        </w:rPr>
        <w:t xml:space="preserve"> Sharma </w:t>
      </w:r>
      <w:r w:rsidRPr="003E7FEB">
        <w:rPr>
          <w:rFonts w:ascii="Rupee Foradian" w:hAnsi="Rupee Foradian"/>
          <w:sz w:val="20"/>
          <w:szCs w:val="20"/>
        </w:rPr>
        <w:tab/>
        <w:t xml:space="preserve">: </w:t>
      </w:r>
      <w:r w:rsidRPr="003E7FEB">
        <w:rPr>
          <w:rFonts w:ascii="Rupee Foradian" w:hAnsi="Rupee Foradian"/>
          <w:sz w:val="20"/>
          <w:szCs w:val="20"/>
        </w:rPr>
        <w:tab/>
        <w:t xml:space="preserve">Scanned copy of work experience </w:t>
      </w:r>
    </w:p>
    <w:p w:rsidR="007C21DD" w:rsidRPr="003E7FEB" w:rsidRDefault="007C21DD" w:rsidP="007C21DD">
      <w:pPr>
        <w:ind w:left="4395" w:hanging="3675"/>
        <w:jc w:val="both"/>
        <w:rPr>
          <w:rFonts w:ascii="Rupee Foradian" w:hAnsi="Rupee Foradian"/>
          <w:sz w:val="20"/>
          <w:szCs w:val="20"/>
        </w:rPr>
      </w:pPr>
      <w:r w:rsidRPr="003E7FEB">
        <w:rPr>
          <w:rFonts w:ascii="Rupee Foradian" w:hAnsi="Rupee Foradian"/>
          <w:sz w:val="20"/>
          <w:szCs w:val="20"/>
        </w:rPr>
        <w:t xml:space="preserve">&amp; Sons </w:t>
      </w:r>
      <w:r w:rsidRPr="003E7FEB">
        <w:rPr>
          <w:rFonts w:ascii="Rupee Foradian" w:hAnsi="Rupee Foradian"/>
          <w:sz w:val="20"/>
          <w:szCs w:val="20"/>
        </w:rPr>
        <w:tab/>
        <w:t xml:space="preserve">and required certificate of financial turn over were not submitted </w:t>
      </w:r>
    </w:p>
    <w:p w:rsidR="007C21DD" w:rsidRPr="003E7FEB" w:rsidRDefault="007C21DD" w:rsidP="007C21DD">
      <w:pPr>
        <w:ind w:left="5040" w:hanging="4320"/>
        <w:jc w:val="both"/>
        <w:rPr>
          <w:rFonts w:ascii="Rupee Foradian" w:hAnsi="Rupee Foradian"/>
          <w:sz w:val="20"/>
          <w:szCs w:val="20"/>
        </w:rPr>
      </w:pPr>
    </w:p>
    <w:p w:rsidR="007C21DD" w:rsidRPr="003E7FEB" w:rsidRDefault="007C21DD" w:rsidP="007C21DD">
      <w:pPr>
        <w:jc w:val="both"/>
        <w:rPr>
          <w:rFonts w:ascii="Rupee Foradian" w:hAnsi="Rupee Foradian"/>
          <w:sz w:val="20"/>
          <w:szCs w:val="20"/>
        </w:rPr>
      </w:pPr>
      <w:r w:rsidRPr="003E7FEB">
        <w:rPr>
          <w:rFonts w:ascii="Rupee Foradian" w:hAnsi="Rupee Foradian"/>
          <w:sz w:val="20"/>
          <w:szCs w:val="20"/>
        </w:rPr>
        <w:t xml:space="preserve">(c) </w:t>
      </w:r>
      <w:r w:rsidRPr="003E7FEB">
        <w:rPr>
          <w:rFonts w:ascii="Rupee Foradian" w:hAnsi="Rupee Foradian"/>
          <w:sz w:val="20"/>
          <w:szCs w:val="20"/>
        </w:rPr>
        <w:tab/>
        <w:t xml:space="preserve">The Krishna </w:t>
      </w:r>
      <w:proofErr w:type="spellStart"/>
      <w:r w:rsidRPr="003E7FEB">
        <w:rPr>
          <w:rFonts w:ascii="Rupee Foradian" w:hAnsi="Rupee Foradian"/>
          <w:sz w:val="20"/>
          <w:szCs w:val="20"/>
        </w:rPr>
        <w:t>Constn</w:t>
      </w:r>
      <w:proofErr w:type="spellEnd"/>
      <w:r w:rsidRPr="003E7FEB">
        <w:rPr>
          <w:rFonts w:ascii="Rupee Foradian" w:hAnsi="Rupee Foradian"/>
          <w:sz w:val="20"/>
          <w:szCs w:val="20"/>
        </w:rPr>
        <w:t>. Co.</w:t>
      </w:r>
      <w:r w:rsidRPr="003E7FEB">
        <w:rPr>
          <w:rFonts w:ascii="Rupee Foradian" w:hAnsi="Rupee Foradian"/>
          <w:sz w:val="20"/>
          <w:szCs w:val="20"/>
        </w:rPr>
        <w:tab/>
        <w:t xml:space="preserve">: </w:t>
      </w:r>
      <w:r w:rsidRPr="003E7FEB">
        <w:rPr>
          <w:rFonts w:ascii="Rupee Foradian" w:hAnsi="Rupee Foradian"/>
          <w:sz w:val="20"/>
          <w:szCs w:val="20"/>
        </w:rPr>
        <w:tab/>
        <w:t xml:space="preserve">Scanned copy of work experience, </w:t>
      </w:r>
    </w:p>
    <w:p w:rsidR="007C21DD" w:rsidRPr="003E7FEB" w:rsidRDefault="007C21DD" w:rsidP="007C21DD">
      <w:pPr>
        <w:ind w:left="5040"/>
        <w:jc w:val="both"/>
        <w:rPr>
          <w:rFonts w:ascii="Rupee Foradian" w:hAnsi="Rupee Foradian"/>
          <w:sz w:val="20"/>
          <w:szCs w:val="20"/>
        </w:rPr>
      </w:pPr>
      <w:proofErr w:type="gramStart"/>
      <w:r w:rsidRPr="003E7FEB">
        <w:rPr>
          <w:rFonts w:ascii="Rupee Foradian" w:hAnsi="Rupee Foradian"/>
          <w:sz w:val="20"/>
          <w:szCs w:val="20"/>
        </w:rPr>
        <w:t>bidding</w:t>
      </w:r>
      <w:proofErr w:type="gramEnd"/>
      <w:r w:rsidRPr="003E7FEB">
        <w:rPr>
          <w:rFonts w:ascii="Rupee Foradian" w:hAnsi="Rupee Foradian"/>
          <w:sz w:val="20"/>
          <w:szCs w:val="20"/>
        </w:rPr>
        <w:t xml:space="preserve"> capacity along with undertaking were not submitted.</w:t>
      </w:r>
    </w:p>
    <w:p w:rsidR="007C21DD" w:rsidRPr="003E7FEB" w:rsidRDefault="007C21DD" w:rsidP="007C21DD">
      <w:pPr>
        <w:ind w:left="5040"/>
        <w:jc w:val="both"/>
        <w:rPr>
          <w:rFonts w:ascii="Rupee Foradian" w:hAnsi="Rupee Foradian"/>
          <w:sz w:val="20"/>
          <w:szCs w:val="20"/>
        </w:rPr>
      </w:pPr>
    </w:p>
    <w:p w:rsidR="007C21DD" w:rsidRPr="003E7FEB" w:rsidRDefault="007C21DD" w:rsidP="007C21DD">
      <w:pPr>
        <w:jc w:val="both"/>
        <w:rPr>
          <w:rFonts w:ascii="Rupee Foradian" w:hAnsi="Rupee Foradian"/>
          <w:sz w:val="20"/>
          <w:szCs w:val="20"/>
        </w:rPr>
      </w:pPr>
      <w:r w:rsidRPr="003E7FEB">
        <w:rPr>
          <w:rFonts w:ascii="Rupee Foradian" w:hAnsi="Rupee Foradian"/>
          <w:sz w:val="20"/>
          <w:szCs w:val="20"/>
        </w:rPr>
        <w:t>(d)</w:t>
      </w:r>
      <w:r w:rsidRPr="003E7FEB">
        <w:rPr>
          <w:rFonts w:ascii="Rupee Foradian" w:hAnsi="Rupee Foradian"/>
          <w:sz w:val="20"/>
          <w:szCs w:val="20"/>
        </w:rPr>
        <w:tab/>
        <w:t xml:space="preserve">M/s </w:t>
      </w:r>
      <w:proofErr w:type="spellStart"/>
      <w:r w:rsidRPr="003E7FEB">
        <w:rPr>
          <w:rFonts w:ascii="Rupee Foradian" w:hAnsi="Rupee Foradian"/>
          <w:sz w:val="20"/>
          <w:szCs w:val="20"/>
        </w:rPr>
        <w:t>Bhasin</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Constn</w:t>
      </w:r>
      <w:proofErr w:type="spellEnd"/>
      <w:r w:rsidRPr="003E7FEB">
        <w:rPr>
          <w:rFonts w:ascii="Rupee Foradian" w:hAnsi="Rupee Foradian"/>
          <w:sz w:val="20"/>
          <w:szCs w:val="20"/>
        </w:rPr>
        <w:t xml:space="preserve">. </w:t>
      </w:r>
      <w:proofErr w:type="gramStart"/>
      <w:r w:rsidRPr="003E7FEB">
        <w:rPr>
          <w:rFonts w:ascii="Rupee Foradian" w:hAnsi="Rupee Foradian"/>
          <w:sz w:val="20"/>
          <w:szCs w:val="20"/>
        </w:rPr>
        <w:t>Co.</w:t>
      </w:r>
      <w:proofErr w:type="gramEnd"/>
      <w:r w:rsidRPr="003E7FEB">
        <w:rPr>
          <w:rFonts w:ascii="Rupee Foradian" w:hAnsi="Rupee Foradian"/>
          <w:sz w:val="20"/>
          <w:szCs w:val="20"/>
        </w:rPr>
        <w:tab/>
      </w:r>
      <w:r w:rsidRPr="003E7FEB">
        <w:rPr>
          <w:rFonts w:ascii="Rupee Foradian" w:hAnsi="Rupee Foradian"/>
          <w:sz w:val="20"/>
          <w:szCs w:val="20"/>
        </w:rPr>
        <w:tab/>
        <w:t xml:space="preserve">: </w:t>
      </w:r>
      <w:r w:rsidRPr="003E7FEB">
        <w:rPr>
          <w:rFonts w:ascii="Rupee Foradian" w:hAnsi="Rupee Foradian"/>
          <w:sz w:val="20"/>
          <w:szCs w:val="20"/>
        </w:rPr>
        <w:tab/>
        <w:t>Not uploaded the tender documents.</w:t>
      </w:r>
    </w:p>
    <w:p w:rsidR="007C21DD" w:rsidRPr="003E7FEB" w:rsidRDefault="007C21DD" w:rsidP="007C21DD">
      <w:pPr>
        <w:rPr>
          <w:rFonts w:ascii="Rupee Foradian" w:hAnsi="Rupee Foradian"/>
          <w:sz w:val="20"/>
          <w:szCs w:val="20"/>
        </w:rPr>
      </w:pPr>
    </w:p>
    <w:p w:rsidR="007C21DD" w:rsidRDefault="007C21DD" w:rsidP="007C21DD">
      <w:pPr>
        <w:rPr>
          <w:rFonts w:ascii="Rupee Foradian" w:hAnsi="Rupee Foradian"/>
          <w:sz w:val="20"/>
          <w:szCs w:val="20"/>
        </w:rPr>
      </w:pPr>
    </w:p>
    <w:p w:rsidR="007C21DD" w:rsidRPr="003E7FEB" w:rsidRDefault="007C21DD" w:rsidP="007C21DD">
      <w:pPr>
        <w:rPr>
          <w:rFonts w:ascii="Rupee Foradian" w:hAnsi="Rupee Foradian"/>
          <w:sz w:val="20"/>
          <w:szCs w:val="20"/>
        </w:rPr>
      </w:pPr>
      <w:r w:rsidRPr="003E7FEB">
        <w:rPr>
          <w:rFonts w:ascii="Rupee Foradian" w:hAnsi="Rupee Foradian"/>
          <w:sz w:val="20"/>
          <w:szCs w:val="20"/>
        </w:rPr>
        <w:t>The details of tenders opened are as under:-</w:t>
      </w:r>
    </w:p>
    <w:p w:rsidR="007C21DD" w:rsidRPr="003E7FEB" w:rsidRDefault="007C21DD" w:rsidP="007C21DD">
      <w:pPr>
        <w:rPr>
          <w:rFonts w:ascii="Rupee Foradian" w:hAnsi="Rupee Foradian"/>
          <w:sz w:val="20"/>
          <w:szCs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5"/>
        <w:gridCol w:w="2953"/>
        <w:gridCol w:w="2123"/>
        <w:gridCol w:w="2377"/>
        <w:gridCol w:w="1260"/>
      </w:tblGrid>
      <w:tr w:rsidR="007C21DD" w:rsidRPr="003E7FEB" w:rsidTr="00ED0657">
        <w:tc>
          <w:tcPr>
            <w:tcW w:w="755"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S.</w:t>
            </w:r>
          </w:p>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No.</w:t>
            </w:r>
          </w:p>
        </w:tc>
        <w:tc>
          <w:tcPr>
            <w:tcW w:w="295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Name of Agency</w:t>
            </w:r>
          </w:p>
        </w:tc>
        <w:tc>
          <w:tcPr>
            <w:tcW w:w="212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 xml:space="preserve">Tendered Amount in </w:t>
            </w:r>
            <w:r w:rsidRPr="003E7FEB">
              <w:rPr>
                <w:rFonts w:ascii="Rupee Foradian" w:hAnsi="Rupee Foradian"/>
                <w:noProof/>
                <w:sz w:val="20"/>
                <w:szCs w:val="20"/>
              </w:rPr>
              <w:drawing>
                <wp:inline distT="0" distB="0" distL="0" distR="0">
                  <wp:extent cx="114300" cy="123825"/>
                  <wp:effectExtent l="19050" t="0" r="0" b="0"/>
                  <wp:docPr id="2" name="Picture 2"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c>
          <w:tcPr>
            <w:tcW w:w="2377"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 xml:space="preserve">% </w:t>
            </w:r>
            <w:proofErr w:type="spellStart"/>
            <w:r w:rsidRPr="003E7FEB">
              <w:rPr>
                <w:rFonts w:ascii="Rupee Foradian" w:hAnsi="Rupee Foradian"/>
                <w:sz w:val="20"/>
                <w:szCs w:val="20"/>
              </w:rPr>
              <w:t>w.r.t</w:t>
            </w:r>
            <w:proofErr w:type="spellEnd"/>
            <w:r w:rsidRPr="003E7FEB">
              <w:rPr>
                <w:rFonts w:ascii="Rupee Foradian" w:hAnsi="Rupee Foradian"/>
                <w:sz w:val="20"/>
                <w:szCs w:val="20"/>
              </w:rPr>
              <w:t xml:space="preserve">. Estimated cost of </w:t>
            </w:r>
          </w:p>
          <w:p w:rsidR="007C21DD" w:rsidRPr="003E7FEB" w:rsidRDefault="007C21DD" w:rsidP="00ED0657">
            <w:pPr>
              <w:rPr>
                <w:rFonts w:ascii="Rupee Foradian" w:hAnsi="Rupee Foradian"/>
                <w:sz w:val="20"/>
                <w:szCs w:val="20"/>
              </w:rPr>
            </w:pPr>
            <w:r w:rsidRPr="003E7FEB">
              <w:rPr>
                <w:rFonts w:ascii="Rupee Foradian" w:hAnsi="Rupee Foradian"/>
                <w:noProof/>
                <w:sz w:val="20"/>
                <w:szCs w:val="20"/>
              </w:rPr>
              <w:drawing>
                <wp:inline distT="0" distB="0" distL="0" distR="0">
                  <wp:extent cx="114300" cy="123825"/>
                  <wp:effectExtent l="19050" t="0" r="0" b="0"/>
                  <wp:docPr id="3" name="Picture 3"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2,79,38,444/-above/below</w:t>
            </w:r>
          </w:p>
        </w:tc>
        <w:tc>
          <w:tcPr>
            <w:tcW w:w="1260"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Remarks</w:t>
            </w:r>
          </w:p>
        </w:tc>
      </w:tr>
      <w:tr w:rsidR="007C21DD" w:rsidRPr="003E7FEB" w:rsidTr="00ED0657">
        <w:trPr>
          <w:trHeight w:val="553"/>
        </w:trPr>
        <w:tc>
          <w:tcPr>
            <w:tcW w:w="755"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1.</w:t>
            </w:r>
          </w:p>
        </w:tc>
        <w:tc>
          <w:tcPr>
            <w:tcW w:w="295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 xml:space="preserve">M/s </w:t>
            </w:r>
            <w:proofErr w:type="spellStart"/>
            <w:r w:rsidRPr="003E7FEB">
              <w:rPr>
                <w:rFonts w:ascii="Rupee Foradian" w:hAnsi="Rupee Foradian"/>
                <w:sz w:val="20"/>
                <w:szCs w:val="20"/>
              </w:rPr>
              <w:t>Mathra</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Dass</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Ahuja</w:t>
            </w:r>
            <w:proofErr w:type="spellEnd"/>
          </w:p>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&amp; Sons</w:t>
            </w:r>
          </w:p>
        </w:tc>
        <w:tc>
          <w:tcPr>
            <w:tcW w:w="212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1,90,12,791/-</w:t>
            </w:r>
          </w:p>
        </w:tc>
        <w:tc>
          <w:tcPr>
            <w:tcW w:w="2377"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31.95% below</w:t>
            </w:r>
          </w:p>
        </w:tc>
        <w:tc>
          <w:tcPr>
            <w:tcW w:w="1260"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L-1</w:t>
            </w:r>
          </w:p>
        </w:tc>
      </w:tr>
      <w:tr w:rsidR="007C21DD" w:rsidRPr="003E7FEB" w:rsidTr="00ED0657">
        <w:tc>
          <w:tcPr>
            <w:tcW w:w="755"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2.</w:t>
            </w:r>
          </w:p>
        </w:tc>
        <w:tc>
          <w:tcPr>
            <w:tcW w:w="295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 xml:space="preserve">Sh. </w:t>
            </w:r>
            <w:proofErr w:type="spellStart"/>
            <w:r w:rsidRPr="003E7FEB">
              <w:rPr>
                <w:rFonts w:ascii="Rupee Foradian" w:hAnsi="Rupee Foradian"/>
                <w:sz w:val="20"/>
                <w:szCs w:val="20"/>
              </w:rPr>
              <w:t>Bipin</w:t>
            </w:r>
            <w:proofErr w:type="spellEnd"/>
            <w:r w:rsidRPr="003E7FEB">
              <w:rPr>
                <w:rFonts w:ascii="Rupee Foradian" w:hAnsi="Rupee Foradian"/>
                <w:sz w:val="20"/>
                <w:szCs w:val="20"/>
              </w:rPr>
              <w:t xml:space="preserve"> Kumar</w:t>
            </w:r>
          </w:p>
        </w:tc>
        <w:tc>
          <w:tcPr>
            <w:tcW w:w="212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1,99,60,948/-</w:t>
            </w:r>
          </w:p>
        </w:tc>
        <w:tc>
          <w:tcPr>
            <w:tcW w:w="2377"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28.55% below</w:t>
            </w:r>
          </w:p>
        </w:tc>
        <w:tc>
          <w:tcPr>
            <w:tcW w:w="1260"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L-2</w:t>
            </w:r>
          </w:p>
        </w:tc>
      </w:tr>
      <w:tr w:rsidR="007C21DD" w:rsidRPr="003E7FEB" w:rsidTr="00ED0657">
        <w:tc>
          <w:tcPr>
            <w:tcW w:w="755"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3.</w:t>
            </w:r>
          </w:p>
        </w:tc>
        <w:tc>
          <w:tcPr>
            <w:tcW w:w="295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M/s RCC Developer Ltd.</w:t>
            </w:r>
          </w:p>
        </w:tc>
        <w:tc>
          <w:tcPr>
            <w:tcW w:w="212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2,10,72,240/-</w:t>
            </w:r>
          </w:p>
        </w:tc>
        <w:tc>
          <w:tcPr>
            <w:tcW w:w="2377"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24.58% below</w:t>
            </w:r>
          </w:p>
        </w:tc>
        <w:tc>
          <w:tcPr>
            <w:tcW w:w="1260"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L-3</w:t>
            </w:r>
          </w:p>
        </w:tc>
      </w:tr>
      <w:tr w:rsidR="007C21DD" w:rsidRPr="003E7FEB" w:rsidTr="00ED0657">
        <w:tc>
          <w:tcPr>
            <w:tcW w:w="755"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4.</w:t>
            </w:r>
          </w:p>
        </w:tc>
        <w:tc>
          <w:tcPr>
            <w:tcW w:w="295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M/s R.K. Jain &amp; Sons</w:t>
            </w:r>
          </w:p>
        </w:tc>
        <w:tc>
          <w:tcPr>
            <w:tcW w:w="212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2,14,04,172/-</w:t>
            </w:r>
          </w:p>
        </w:tc>
        <w:tc>
          <w:tcPr>
            <w:tcW w:w="2377"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23.39% below</w:t>
            </w:r>
          </w:p>
        </w:tc>
        <w:tc>
          <w:tcPr>
            <w:tcW w:w="1260"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L-4</w:t>
            </w:r>
          </w:p>
        </w:tc>
      </w:tr>
      <w:tr w:rsidR="007C21DD" w:rsidRPr="003E7FEB" w:rsidTr="00ED0657">
        <w:tc>
          <w:tcPr>
            <w:tcW w:w="755"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5.</w:t>
            </w:r>
          </w:p>
        </w:tc>
        <w:tc>
          <w:tcPr>
            <w:tcW w:w="295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 xml:space="preserve">M/s </w:t>
            </w:r>
            <w:proofErr w:type="spellStart"/>
            <w:r w:rsidRPr="003E7FEB">
              <w:rPr>
                <w:rFonts w:ascii="Rupee Foradian" w:hAnsi="Rupee Foradian"/>
                <w:sz w:val="20"/>
                <w:szCs w:val="20"/>
              </w:rPr>
              <w:t>Satish</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Chand</w:t>
            </w:r>
            <w:proofErr w:type="spellEnd"/>
            <w:r w:rsidRPr="003E7FEB">
              <w:rPr>
                <w:rFonts w:ascii="Rupee Foradian" w:hAnsi="Rupee Foradian"/>
                <w:sz w:val="20"/>
                <w:szCs w:val="20"/>
              </w:rPr>
              <w:t xml:space="preserve"> </w:t>
            </w:r>
          </w:p>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Rajesh Kumar (P) Ltd.</w:t>
            </w:r>
          </w:p>
        </w:tc>
        <w:tc>
          <w:tcPr>
            <w:tcW w:w="212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2,30,41,347/-</w:t>
            </w:r>
          </w:p>
        </w:tc>
        <w:tc>
          <w:tcPr>
            <w:tcW w:w="2377"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17.53% below</w:t>
            </w:r>
          </w:p>
        </w:tc>
        <w:tc>
          <w:tcPr>
            <w:tcW w:w="1260"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L-5</w:t>
            </w:r>
          </w:p>
        </w:tc>
      </w:tr>
      <w:tr w:rsidR="007C21DD" w:rsidRPr="003E7FEB" w:rsidTr="00ED0657">
        <w:tc>
          <w:tcPr>
            <w:tcW w:w="755"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6.</w:t>
            </w:r>
          </w:p>
        </w:tc>
        <w:tc>
          <w:tcPr>
            <w:tcW w:w="295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 xml:space="preserve">M/s </w:t>
            </w:r>
            <w:proofErr w:type="spellStart"/>
            <w:r w:rsidRPr="003E7FEB">
              <w:rPr>
                <w:rFonts w:ascii="Rupee Foradian" w:hAnsi="Rupee Foradian"/>
                <w:sz w:val="20"/>
                <w:szCs w:val="20"/>
              </w:rPr>
              <w:t>Puja</w:t>
            </w:r>
            <w:proofErr w:type="spellEnd"/>
            <w:r w:rsidRPr="003E7FEB">
              <w:rPr>
                <w:rFonts w:ascii="Rupee Foradian" w:hAnsi="Rupee Foradian"/>
                <w:sz w:val="20"/>
                <w:szCs w:val="20"/>
              </w:rPr>
              <w:t xml:space="preserve"> Construction</w:t>
            </w:r>
          </w:p>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 xml:space="preserve"> Co.</w:t>
            </w:r>
          </w:p>
        </w:tc>
        <w:tc>
          <w:tcPr>
            <w:tcW w:w="2123"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2,31,05,722/-</w:t>
            </w:r>
          </w:p>
        </w:tc>
        <w:tc>
          <w:tcPr>
            <w:tcW w:w="2377"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17.30% below</w:t>
            </w:r>
          </w:p>
        </w:tc>
        <w:tc>
          <w:tcPr>
            <w:tcW w:w="1260" w:type="dxa"/>
            <w:tcBorders>
              <w:top w:val="single" w:sz="4" w:space="0" w:color="000000"/>
              <w:left w:val="single" w:sz="4" w:space="0" w:color="000000"/>
              <w:bottom w:val="single" w:sz="4" w:space="0" w:color="000000"/>
              <w:right w:val="single" w:sz="4" w:space="0" w:color="000000"/>
            </w:tcBorders>
          </w:tcPr>
          <w:p w:rsidR="007C21DD" w:rsidRPr="003E7FEB" w:rsidRDefault="007C21DD" w:rsidP="00ED0657">
            <w:pPr>
              <w:jc w:val="both"/>
              <w:rPr>
                <w:rFonts w:ascii="Rupee Foradian" w:hAnsi="Rupee Foradian"/>
                <w:sz w:val="20"/>
                <w:szCs w:val="20"/>
              </w:rPr>
            </w:pPr>
            <w:r w:rsidRPr="003E7FEB">
              <w:rPr>
                <w:rFonts w:ascii="Rupee Foradian" w:hAnsi="Rupee Foradian"/>
                <w:sz w:val="20"/>
                <w:szCs w:val="20"/>
              </w:rPr>
              <w:t>L-6</w:t>
            </w:r>
          </w:p>
        </w:tc>
      </w:tr>
    </w:tbl>
    <w:p w:rsidR="007C21DD" w:rsidRPr="003E7FEB" w:rsidRDefault="007C21DD" w:rsidP="007C21DD">
      <w:pPr>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r w:rsidRPr="003E7FEB">
        <w:rPr>
          <w:rFonts w:ascii="Rupee Foradian" w:hAnsi="Rupee Foradian"/>
          <w:sz w:val="20"/>
          <w:szCs w:val="20"/>
        </w:rPr>
        <w:t xml:space="preserve">Justification statement of rates based on prevailing market rates was prepared by Division and checked by Planning Division as 7.22% below the Estimated Cost of </w:t>
      </w:r>
      <w:r w:rsidRPr="003E7FEB">
        <w:rPr>
          <w:rFonts w:ascii="Rupee Foradian" w:hAnsi="Rupee Foradian"/>
          <w:noProof/>
          <w:sz w:val="20"/>
          <w:szCs w:val="20"/>
        </w:rPr>
        <w:drawing>
          <wp:inline distT="0" distB="0" distL="0" distR="0">
            <wp:extent cx="114300" cy="123825"/>
            <wp:effectExtent l="19050" t="0" r="0" b="0"/>
            <wp:docPr id="4" name="Picture 4"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2,79,38,444/-. The tendered amount of lowest </w:t>
      </w:r>
      <w:proofErr w:type="spellStart"/>
      <w:r w:rsidRPr="003E7FEB">
        <w:rPr>
          <w:rFonts w:ascii="Rupee Foradian" w:hAnsi="Rupee Foradian"/>
          <w:sz w:val="20"/>
          <w:szCs w:val="20"/>
        </w:rPr>
        <w:t>tenderer</w:t>
      </w:r>
      <w:proofErr w:type="spellEnd"/>
      <w:r w:rsidRPr="003E7FEB">
        <w:rPr>
          <w:rFonts w:ascii="Rupee Foradian" w:hAnsi="Rupee Foradian"/>
          <w:sz w:val="20"/>
          <w:szCs w:val="20"/>
        </w:rPr>
        <w:t xml:space="preserve"> is  </w:t>
      </w:r>
      <w:r w:rsidRPr="003E7FEB">
        <w:rPr>
          <w:rFonts w:ascii="Rupee Foradian" w:hAnsi="Rupee Foradian"/>
          <w:noProof/>
          <w:sz w:val="20"/>
          <w:szCs w:val="20"/>
        </w:rPr>
        <w:drawing>
          <wp:inline distT="0" distB="0" distL="0" distR="0">
            <wp:extent cx="114300" cy="123825"/>
            <wp:effectExtent l="19050" t="0" r="0" b="0"/>
            <wp:docPr id="5" name="Picture 5"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1</w:t>
      </w:r>
      <w:proofErr w:type="gramStart"/>
      <w:r w:rsidRPr="003E7FEB">
        <w:rPr>
          <w:rFonts w:ascii="Rupee Foradian" w:hAnsi="Rupee Foradian"/>
          <w:sz w:val="20"/>
          <w:szCs w:val="20"/>
        </w:rPr>
        <w:t>,90,12,791</w:t>
      </w:r>
      <w:proofErr w:type="gramEnd"/>
      <w:r w:rsidRPr="003E7FEB">
        <w:rPr>
          <w:rFonts w:ascii="Rupee Foradian" w:hAnsi="Rupee Foradian"/>
          <w:sz w:val="20"/>
          <w:szCs w:val="20"/>
        </w:rPr>
        <w:t xml:space="preserve">/- which is 31.95% below the Estimated Cost. The tendered amount of lowest </w:t>
      </w:r>
      <w:proofErr w:type="spellStart"/>
      <w:r w:rsidRPr="003E7FEB">
        <w:rPr>
          <w:rFonts w:ascii="Rupee Foradian" w:hAnsi="Rupee Foradian"/>
          <w:sz w:val="20"/>
          <w:szCs w:val="20"/>
        </w:rPr>
        <w:t>tenderer</w:t>
      </w:r>
      <w:proofErr w:type="spellEnd"/>
      <w:r w:rsidRPr="003E7FEB">
        <w:rPr>
          <w:rFonts w:ascii="Rupee Foradian" w:hAnsi="Rupee Foradian"/>
          <w:sz w:val="20"/>
          <w:szCs w:val="20"/>
        </w:rPr>
        <w:t xml:space="preserve"> is 26.65% below the Justified Cost.</w:t>
      </w:r>
    </w:p>
    <w:p w:rsidR="007C21DD" w:rsidRDefault="007C21DD" w:rsidP="007C21DD">
      <w:pPr>
        <w:jc w:val="both"/>
        <w:rPr>
          <w:rFonts w:ascii="Rupee Foradian" w:hAnsi="Rupee Foradian"/>
          <w:b/>
          <w:sz w:val="20"/>
          <w:szCs w:val="20"/>
        </w:rPr>
      </w:pPr>
    </w:p>
    <w:p w:rsidR="007C21DD" w:rsidRPr="003E7FEB" w:rsidRDefault="007C21DD" w:rsidP="007C21DD">
      <w:pPr>
        <w:jc w:val="both"/>
        <w:rPr>
          <w:rFonts w:ascii="Rupee Foradian" w:hAnsi="Rupee Foradian"/>
          <w:b/>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lastRenderedPageBreak/>
        <w:t>5.</w:t>
      </w:r>
      <w:r w:rsidRPr="003E7FEB">
        <w:rPr>
          <w:rFonts w:ascii="Rupee Foradian" w:hAnsi="Rupee Foradian"/>
          <w:b/>
          <w:sz w:val="20"/>
          <w:szCs w:val="20"/>
        </w:rPr>
        <w:tab/>
        <w:t>Financial implications of the proposed project/subject:</w:t>
      </w:r>
    </w:p>
    <w:p w:rsidR="007C21DD" w:rsidRPr="003E7FEB" w:rsidRDefault="007C21DD" w:rsidP="007C21DD">
      <w:pPr>
        <w:ind w:firstLine="720"/>
        <w:jc w:val="both"/>
        <w:rPr>
          <w:rFonts w:ascii="Rupee Foradian" w:hAnsi="Rupee Foradian"/>
          <w:sz w:val="20"/>
          <w:szCs w:val="20"/>
        </w:rPr>
      </w:pPr>
      <w:r w:rsidRPr="003E7FEB">
        <w:rPr>
          <w:rFonts w:ascii="Rupee Foradian" w:hAnsi="Rupee Foradian"/>
          <w:sz w:val="20"/>
          <w:szCs w:val="20"/>
        </w:rPr>
        <w:t xml:space="preserve">A/A &amp; E/S amounting to </w:t>
      </w:r>
      <w:r w:rsidRPr="003E7FEB">
        <w:rPr>
          <w:rFonts w:ascii="Rupee Foradian" w:hAnsi="Rupee Foradian"/>
          <w:noProof/>
          <w:sz w:val="20"/>
          <w:szCs w:val="20"/>
        </w:rPr>
        <w:drawing>
          <wp:inline distT="0" distB="0" distL="0" distR="0">
            <wp:extent cx="114300" cy="123825"/>
            <wp:effectExtent l="19050" t="0" r="0" b="0"/>
            <wp:docPr id="6" name="Picture 6"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3</w:t>
      </w:r>
      <w:proofErr w:type="gramStart"/>
      <w:r w:rsidRPr="003E7FEB">
        <w:rPr>
          <w:rFonts w:ascii="Rupee Foradian" w:hAnsi="Rupee Foradian"/>
          <w:sz w:val="20"/>
          <w:szCs w:val="20"/>
        </w:rPr>
        <w:t>,35,80,000</w:t>
      </w:r>
      <w:proofErr w:type="gramEnd"/>
      <w:r w:rsidRPr="003E7FEB">
        <w:rPr>
          <w:rFonts w:ascii="Rupee Foradian" w:hAnsi="Rupee Foradian"/>
          <w:sz w:val="20"/>
          <w:szCs w:val="20"/>
        </w:rPr>
        <w:t xml:space="preserve">/-, the scheme exist in the budget book of 2012-13  at Page-298 under COA-4124000/FC-06 with NIL budget provision. As the time period of this work is 17 Months hence an amount of </w:t>
      </w:r>
      <w:r w:rsidRPr="003E7FEB">
        <w:rPr>
          <w:rFonts w:ascii="Rupee Foradian" w:hAnsi="Rupee Foradian"/>
          <w:noProof/>
          <w:sz w:val="20"/>
          <w:szCs w:val="20"/>
        </w:rPr>
        <w:drawing>
          <wp:inline distT="0" distB="0" distL="0" distR="0">
            <wp:extent cx="114300" cy="123825"/>
            <wp:effectExtent l="19050" t="0" r="0" b="0"/>
            <wp:docPr id="7" name="Picture 7"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70 </w:t>
      </w:r>
      <w:proofErr w:type="spellStart"/>
      <w:r w:rsidRPr="003E7FEB">
        <w:rPr>
          <w:rFonts w:ascii="Rupee Foradian" w:hAnsi="Rupee Foradian"/>
          <w:sz w:val="20"/>
          <w:szCs w:val="20"/>
        </w:rPr>
        <w:t>lacs</w:t>
      </w:r>
      <w:proofErr w:type="spellEnd"/>
      <w:r w:rsidRPr="003E7FEB">
        <w:rPr>
          <w:rFonts w:ascii="Rupee Foradian" w:hAnsi="Rupee Foradian"/>
          <w:sz w:val="20"/>
          <w:szCs w:val="20"/>
        </w:rPr>
        <w:t xml:space="preserve"> has been sought in the RE-2012-13 and remaining amount will be sought in BE-2013-14.</w:t>
      </w:r>
    </w:p>
    <w:p w:rsidR="007C21DD" w:rsidRDefault="007C21DD" w:rsidP="007C21DD">
      <w:pPr>
        <w:ind w:left="720" w:hanging="720"/>
        <w:jc w:val="both"/>
        <w:rPr>
          <w:rFonts w:ascii="Rupee Foradian" w:hAnsi="Rupee Foradian"/>
          <w:b/>
          <w:sz w:val="20"/>
          <w:szCs w:val="20"/>
        </w:rPr>
      </w:pPr>
    </w:p>
    <w:p w:rsidR="007C21DD" w:rsidRPr="003E7FEB" w:rsidRDefault="007C21DD" w:rsidP="007C21DD">
      <w:pPr>
        <w:ind w:left="720" w:hanging="720"/>
        <w:jc w:val="both"/>
        <w:rPr>
          <w:rFonts w:ascii="Rupee Foradian" w:hAnsi="Rupee Foradian"/>
          <w:b/>
          <w:sz w:val="20"/>
          <w:szCs w:val="20"/>
        </w:rPr>
      </w:pPr>
    </w:p>
    <w:p w:rsidR="007C21DD" w:rsidRPr="003E7FEB" w:rsidRDefault="007C21DD" w:rsidP="007C21DD">
      <w:pPr>
        <w:ind w:left="720" w:hanging="720"/>
        <w:jc w:val="both"/>
        <w:rPr>
          <w:rFonts w:ascii="Rupee Foradian" w:hAnsi="Rupee Foradian"/>
          <w:b/>
          <w:sz w:val="20"/>
          <w:szCs w:val="20"/>
        </w:rPr>
      </w:pPr>
      <w:r w:rsidRPr="003E7FEB">
        <w:rPr>
          <w:rFonts w:ascii="Rupee Foradian" w:hAnsi="Rupee Foradian"/>
          <w:b/>
          <w:sz w:val="20"/>
          <w:szCs w:val="20"/>
        </w:rPr>
        <w:t>6.</w:t>
      </w:r>
      <w:r w:rsidRPr="003E7FEB">
        <w:rPr>
          <w:rFonts w:ascii="Rupee Foradian" w:hAnsi="Rupee Foradian"/>
          <w:b/>
          <w:sz w:val="20"/>
          <w:szCs w:val="20"/>
        </w:rPr>
        <w:tab/>
        <w:t xml:space="preserve">Implementation schedule with timeliness for reach stage including internal processing </w:t>
      </w:r>
    </w:p>
    <w:p w:rsidR="007C21DD" w:rsidRDefault="007C21DD" w:rsidP="007C21DD">
      <w:pPr>
        <w:pStyle w:val="ListParagraph"/>
        <w:numPr>
          <w:ilvl w:val="0"/>
          <w:numId w:val="2"/>
        </w:numPr>
        <w:spacing w:after="200" w:line="276" w:lineRule="auto"/>
        <w:contextualSpacing w:val="0"/>
        <w:jc w:val="both"/>
        <w:rPr>
          <w:rFonts w:ascii="Rupee Foradian" w:hAnsi="Rupee Foradian"/>
          <w:sz w:val="20"/>
          <w:szCs w:val="20"/>
        </w:rPr>
      </w:pPr>
      <w:proofErr w:type="gramStart"/>
      <w:r w:rsidRPr="003E7FEB">
        <w:rPr>
          <w:rFonts w:ascii="Rupee Foradian" w:hAnsi="Rupee Foradian"/>
          <w:sz w:val="20"/>
          <w:szCs w:val="20"/>
        </w:rPr>
        <w:t>months</w:t>
      </w:r>
      <w:proofErr w:type="gramEnd"/>
      <w:r w:rsidRPr="003E7FEB">
        <w:rPr>
          <w:rFonts w:ascii="Rupee Foradian" w:hAnsi="Rupee Foradian"/>
          <w:sz w:val="20"/>
          <w:szCs w:val="20"/>
        </w:rPr>
        <w:t xml:space="preserve"> from the date of award of work.</w:t>
      </w:r>
    </w:p>
    <w:p w:rsidR="007C21DD" w:rsidRPr="003E7FEB" w:rsidRDefault="007C21DD" w:rsidP="007C21DD">
      <w:pPr>
        <w:pStyle w:val="ListParagraph"/>
        <w:numPr>
          <w:ilvl w:val="0"/>
          <w:numId w:val="2"/>
        </w:numPr>
        <w:spacing w:after="200" w:line="276" w:lineRule="auto"/>
        <w:contextualSpacing w:val="0"/>
        <w:jc w:val="both"/>
        <w:rPr>
          <w:rFonts w:ascii="Rupee Foradian" w:hAnsi="Rupee Foradian"/>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t>7.</w:t>
      </w:r>
      <w:r w:rsidRPr="003E7FEB">
        <w:rPr>
          <w:rFonts w:ascii="Rupee Foradian" w:hAnsi="Rupee Foradian"/>
          <w:b/>
          <w:sz w:val="20"/>
          <w:szCs w:val="20"/>
        </w:rPr>
        <w:tab/>
        <w:t>Comments of the Finance Department on the subject:-</w:t>
      </w:r>
    </w:p>
    <w:p w:rsidR="007C21DD" w:rsidRDefault="007C21DD" w:rsidP="007C21DD">
      <w:pPr>
        <w:ind w:firstLine="720"/>
        <w:jc w:val="both"/>
        <w:rPr>
          <w:rFonts w:ascii="Rupee Foradian" w:hAnsi="Rupee Foradian"/>
          <w:sz w:val="20"/>
          <w:szCs w:val="20"/>
        </w:rPr>
      </w:pPr>
      <w:r w:rsidRPr="003E7FEB">
        <w:rPr>
          <w:rFonts w:ascii="Rupee Foradian" w:hAnsi="Rupee Foradian"/>
          <w:sz w:val="20"/>
          <w:szCs w:val="20"/>
        </w:rPr>
        <w:t xml:space="preserve">A/A &amp; E/S for the work was accorded by Council amounting to </w:t>
      </w:r>
      <w:r w:rsidRPr="003E7FEB">
        <w:rPr>
          <w:rFonts w:ascii="Rupee Foradian" w:hAnsi="Rupee Foradian"/>
          <w:noProof/>
          <w:sz w:val="20"/>
          <w:szCs w:val="20"/>
        </w:rPr>
        <w:drawing>
          <wp:inline distT="0" distB="0" distL="0" distR="0">
            <wp:extent cx="114300" cy="123825"/>
            <wp:effectExtent l="19050" t="0" r="0" b="0"/>
            <wp:docPr id="8" name="Picture 8"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3</w:t>
      </w:r>
      <w:proofErr w:type="gramStart"/>
      <w:r w:rsidRPr="003E7FEB">
        <w:rPr>
          <w:rFonts w:ascii="Rupee Foradian" w:hAnsi="Rupee Foradian"/>
          <w:sz w:val="20"/>
          <w:szCs w:val="20"/>
        </w:rPr>
        <w:t>,35,80,000</w:t>
      </w:r>
      <w:proofErr w:type="gramEnd"/>
      <w:r w:rsidRPr="003E7FEB">
        <w:rPr>
          <w:rFonts w:ascii="Rupee Foradian" w:hAnsi="Rupee Foradian"/>
          <w:sz w:val="20"/>
          <w:szCs w:val="20"/>
        </w:rPr>
        <w:t xml:space="preserve">/- and estimated cost put to tender is </w:t>
      </w:r>
      <w:r w:rsidRPr="003E7FEB">
        <w:rPr>
          <w:rFonts w:ascii="Rupee Foradian" w:hAnsi="Rupee Foradian"/>
          <w:noProof/>
          <w:sz w:val="20"/>
          <w:szCs w:val="20"/>
        </w:rPr>
        <w:drawing>
          <wp:inline distT="0" distB="0" distL="0" distR="0">
            <wp:extent cx="114300" cy="123825"/>
            <wp:effectExtent l="19050" t="0" r="0" b="0"/>
            <wp:docPr id="9" name="Picture 9"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2,79,38,444/-. Against the tender amount of </w:t>
      </w:r>
      <w:r w:rsidRPr="003E7FEB">
        <w:rPr>
          <w:rFonts w:ascii="Rupee Foradian" w:hAnsi="Rupee Foradian"/>
          <w:noProof/>
          <w:sz w:val="20"/>
          <w:szCs w:val="20"/>
        </w:rPr>
        <w:drawing>
          <wp:inline distT="0" distB="0" distL="0" distR="0">
            <wp:extent cx="114300" cy="123825"/>
            <wp:effectExtent l="19050" t="0" r="0" b="0"/>
            <wp:docPr id="10" name="Picture 10"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1</w:t>
      </w:r>
      <w:proofErr w:type="gramStart"/>
      <w:r w:rsidRPr="003E7FEB">
        <w:rPr>
          <w:rFonts w:ascii="Rupee Foradian" w:hAnsi="Rupee Foradian"/>
          <w:sz w:val="20"/>
          <w:szCs w:val="20"/>
        </w:rPr>
        <w:t>,90,12,791</w:t>
      </w:r>
      <w:proofErr w:type="gramEnd"/>
      <w:r w:rsidRPr="003E7FEB">
        <w:rPr>
          <w:rFonts w:ascii="Rupee Foradian" w:hAnsi="Rupee Foradian"/>
          <w:sz w:val="20"/>
          <w:szCs w:val="20"/>
        </w:rPr>
        <w:t xml:space="preserve">/- the justified cost has been worked out as </w:t>
      </w:r>
      <w:r w:rsidRPr="003E7FEB">
        <w:rPr>
          <w:rFonts w:ascii="Rupee Foradian" w:hAnsi="Rupee Foradian"/>
          <w:noProof/>
          <w:sz w:val="20"/>
          <w:szCs w:val="20"/>
        </w:rPr>
        <w:drawing>
          <wp:inline distT="0" distB="0" distL="0" distR="0">
            <wp:extent cx="114300" cy="123825"/>
            <wp:effectExtent l="19050" t="0" r="0" b="0"/>
            <wp:docPr id="11" name="Picture 11"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2,58,50,606/-. Tender rates are 31.95% below the Estimated Cost and 26.65% below the justified cost. The department needs to bring on record while submitting the case before the Council, the reasons for such large variation between A/A &amp; E/S, Estimated cost, tender cost and justified cost. The department also needs to ensure that quality of work during execution would be maintained as per the specification &amp; provisions of the approved NIT and there would not be any unnecessary/major deviation during execution of the work.</w:t>
      </w: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r w:rsidRPr="003E7FEB">
        <w:rPr>
          <w:rFonts w:ascii="Rupee Foradian" w:hAnsi="Rupee Foradian"/>
          <w:sz w:val="20"/>
          <w:szCs w:val="20"/>
        </w:rPr>
        <w:t xml:space="preserve">Since the offer of L-1 being recommended by CE(C) for acceptance, as the rates of L-1 firm are well below the justified rates, FD has no objection to the proposal of the </w:t>
      </w:r>
      <w:proofErr w:type="spellStart"/>
      <w:r w:rsidRPr="003E7FEB">
        <w:rPr>
          <w:rFonts w:ascii="Rupee Foradian" w:hAnsi="Rupee Foradian"/>
          <w:sz w:val="20"/>
          <w:szCs w:val="20"/>
        </w:rPr>
        <w:t>deptt</w:t>
      </w:r>
      <w:proofErr w:type="spellEnd"/>
      <w:r w:rsidRPr="003E7FEB">
        <w:rPr>
          <w:rFonts w:ascii="Rupee Foradian" w:hAnsi="Rupee Foradian"/>
          <w:sz w:val="20"/>
          <w:szCs w:val="20"/>
        </w:rPr>
        <w:t xml:space="preserve">. to accept the tender of L-1 firm, i.e. M/s </w:t>
      </w:r>
      <w:proofErr w:type="spellStart"/>
      <w:r w:rsidRPr="003E7FEB">
        <w:rPr>
          <w:rFonts w:ascii="Rupee Foradian" w:hAnsi="Rupee Foradian"/>
          <w:sz w:val="20"/>
          <w:szCs w:val="20"/>
        </w:rPr>
        <w:t>Mathra</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Dass</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Ahuja</w:t>
      </w:r>
      <w:proofErr w:type="spellEnd"/>
      <w:r w:rsidRPr="003E7FEB">
        <w:rPr>
          <w:rFonts w:ascii="Rupee Foradian" w:hAnsi="Rupee Foradian"/>
          <w:sz w:val="20"/>
          <w:szCs w:val="20"/>
        </w:rPr>
        <w:t xml:space="preserve"> &amp; Sons, at the tendered amount of </w:t>
      </w:r>
      <w:r w:rsidRPr="003E7FEB">
        <w:rPr>
          <w:rFonts w:ascii="Rupee Foradian" w:hAnsi="Rupee Foradian"/>
          <w:noProof/>
          <w:sz w:val="20"/>
          <w:szCs w:val="20"/>
        </w:rPr>
        <w:drawing>
          <wp:inline distT="0" distB="0" distL="0" distR="0">
            <wp:extent cx="114300" cy="123825"/>
            <wp:effectExtent l="19050" t="0" r="0" b="0"/>
            <wp:docPr id="12" name="Picture 12"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1,90,12,791/- which is 31.95% below the EC of     </w:t>
      </w:r>
      <w:r w:rsidRPr="003E7FEB">
        <w:rPr>
          <w:rFonts w:ascii="Rupee Foradian" w:hAnsi="Rupee Foradian"/>
          <w:noProof/>
          <w:sz w:val="20"/>
          <w:szCs w:val="20"/>
        </w:rPr>
        <w:drawing>
          <wp:inline distT="0" distB="0" distL="0" distR="0">
            <wp:extent cx="114300" cy="123825"/>
            <wp:effectExtent l="19050" t="0" r="0" b="0"/>
            <wp:docPr id="13" name="Picture 13"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2,79,38,444/- against the justification of 7.22% below EC and 26.65% below the Justified cost as checked by Planning.</w:t>
      </w: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t>8.</w:t>
      </w:r>
      <w:r w:rsidRPr="003E7FEB">
        <w:rPr>
          <w:rFonts w:ascii="Rupee Foradian" w:hAnsi="Rupee Foradian"/>
          <w:b/>
          <w:sz w:val="20"/>
          <w:szCs w:val="20"/>
        </w:rPr>
        <w:tab/>
        <w:t>Comments of department on Comments of Finance Department</w:t>
      </w:r>
    </w:p>
    <w:p w:rsidR="007C21DD" w:rsidRDefault="007C21DD" w:rsidP="007C21DD">
      <w:pPr>
        <w:ind w:firstLine="720"/>
        <w:jc w:val="both"/>
        <w:rPr>
          <w:rFonts w:ascii="Rupee Foradian" w:hAnsi="Rupee Foradian"/>
          <w:sz w:val="20"/>
          <w:szCs w:val="20"/>
        </w:rPr>
      </w:pPr>
      <w:r w:rsidRPr="003E7FEB">
        <w:rPr>
          <w:rFonts w:ascii="Rupee Foradian" w:hAnsi="Rupee Foradian"/>
          <w:sz w:val="20"/>
          <w:szCs w:val="20"/>
        </w:rPr>
        <w:lastRenderedPageBreak/>
        <w:t xml:space="preserve">The Preliminary Estimate was framed based on DSR-2007+51% Cost Index + market rate+3% contingencies whereas the Detailed Estimate was framed based on DSR-2012+market rate+3% contingencies. Due to the reasons of revision in DSR, rates of some items like vitrified/ceramic tiles, WC etc. are lower in DSR 2012 as compared to rates of DSR 2007 with cost index (51%). Hence, there is a difference between amount of PE and DE. The tendered amount is quoted by the L-1 agency and the Justification has been prepared based on the prevailing current market rates by division and checked by Planning. It is ensured that Quality of work during execution would be maintained as per specifications and provisions of the approved NIT. It is further ensured that inescapable deviations only will be considered if required, within the permissible limit. </w:t>
      </w:r>
    </w:p>
    <w:p w:rsidR="007C21DD" w:rsidRPr="003E7FEB" w:rsidRDefault="007C21DD" w:rsidP="007C21DD">
      <w:pPr>
        <w:ind w:firstLine="720"/>
        <w:jc w:val="both"/>
        <w:rPr>
          <w:rFonts w:ascii="Rupee Foradian" w:hAnsi="Rupee Foradian"/>
          <w:b/>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t>9.</w:t>
      </w:r>
      <w:r w:rsidRPr="003E7FEB">
        <w:rPr>
          <w:rFonts w:ascii="Rupee Foradian" w:hAnsi="Rupee Foradian"/>
          <w:b/>
          <w:sz w:val="20"/>
          <w:szCs w:val="20"/>
        </w:rPr>
        <w:tab/>
        <w:t>Final views of Finance Department:-</w:t>
      </w:r>
    </w:p>
    <w:p w:rsidR="007C21DD" w:rsidRDefault="007C21DD" w:rsidP="007C21DD">
      <w:pPr>
        <w:ind w:left="720"/>
        <w:jc w:val="both"/>
        <w:rPr>
          <w:rFonts w:ascii="Rupee Foradian" w:hAnsi="Rupee Foradian"/>
          <w:sz w:val="20"/>
          <w:szCs w:val="20"/>
        </w:rPr>
      </w:pPr>
      <w:r w:rsidRPr="003E7FEB">
        <w:rPr>
          <w:rFonts w:ascii="Rupee Foradian" w:hAnsi="Rupee Foradian"/>
          <w:sz w:val="20"/>
          <w:szCs w:val="20"/>
        </w:rPr>
        <w:t>Finance Department has concurred the proposal vide diary No.1921/Finance/R-Civil dated 19.09.2012.</w:t>
      </w:r>
    </w:p>
    <w:p w:rsidR="007C21DD" w:rsidRPr="003E7FEB" w:rsidRDefault="007C21DD" w:rsidP="007C21DD">
      <w:pPr>
        <w:ind w:left="720"/>
        <w:jc w:val="both"/>
        <w:rPr>
          <w:rFonts w:ascii="Rupee Foradian" w:hAnsi="Rupee Foradian"/>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t>10.</w:t>
      </w:r>
      <w:r w:rsidRPr="003E7FEB">
        <w:rPr>
          <w:rFonts w:ascii="Rupee Foradian" w:hAnsi="Rupee Foradian"/>
          <w:b/>
          <w:sz w:val="20"/>
          <w:szCs w:val="20"/>
        </w:rPr>
        <w:tab/>
        <w:t>Legal implication of subject/project:-</w:t>
      </w:r>
    </w:p>
    <w:p w:rsidR="007C21DD" w:rsidRDefault="007C21DD" w:rsidP="007C21DD">
      <w:pPr>
        <w:ind w:left="720" w:firstLine="720"/>
        <w:rPr>
          <w:rFonts w:ascii="Rupee Foradian" w:hAnsi="Rupee Foradian"/>
          <w:sz w:val="20"/>
          <w:szCs w:val="20"/>
        </w:rPr>
      </w:pPr>
      <w:r w:rsidRPr="003E7FEB">
        <w:rPr>
          <w:rFonts w:ascii="Rupee Foradian" w:hAnsi="Rupee Foradian"/>
          <w:sz w:val="20"/>
          <w:szCs w:val="20"/>
        </w:rPr>
        <w:t xml:space="preserve">Nil  </w:t>
      </w:r>
    </w:p>
    <w:p w:rsidR="007C21DD" w:rsidRPr="003E7FEB" w:rsidRDefault="007C21DD" w:rsidP="007C21DD">
      <w:pPr>
        <w:ind w:left="720" w:firstLine="720"/>
        <w:rPr>
          <w:rFonts w:ascii="Rupee Foradian" w:hAnsi="Rupee Foradian"/>
          <w:sz w:val="20"/>
          <w:szCs w:val="20"/>
        </w:rPr>
      </w:pPr>
    </w:p>
    <w:p w:rsidR="007C21DD" w:rsidRPr="003E7FEB" w:rsidRDefault="007C21DD" w:rsidP="007C21DD">
      <w:pPr>
        <w:ind w:left="720" w:hanging="720"/>
        <w:jc w:val="both"/>
        <w:rPr>
          <w:rFonts w:ascii="Rupee Foradian" w:hAnsi="Rupee Foradian"/>
          <w:b/>
          <w:sz w:val="20"/>
          <w:szCs w:val="20"/>
        </w:rPr>
      </w:pPr>
      <w:r w:rsidRPr="003E7FEB">
        <w:rPr>
          <w:rFonts w:ascii="Rupee Foradian" w:hAnsi="Rupee Foradian"/>
          <w:b/>
          <w:sz w:val="20"/>
          <w:szCs w:val="20"/>
        </w:rPr>
        <w:t>11.</w:t>
      </w:r>
      <w:r w:rsidRPr="003E7FEB">
        <w:rPr>
          <w:rFonts w:ascii="Rupee Foradian" w:hAnsi="Rupee Foradian"/>
          <w:b/>
          <w:sz w:val="20"/>
          <w:szCs w:val="20"/>
        </w:rPr>
        <w:tab/>
        <w:t xml:space="preserve">Details of the previous Council’s Resolution existing laws of Parliament </w:t>
      </w:r>
      <w:proofErr w:type="gramStart"/>
      <w:r w:rsidRPr="003E7FEB">
        <w:rPr>
          <w:rFonts w:ascii="Rupee Foradian" w:hAnsi="Rupee Foradian"/>
          <w:b/>
          <w:sz w:val="20"/>
          <w:szCs w:val="20"/>
        </w:rPr>
        <w:t>And</w:t>
      </w:r>
      <w:proofErr w:type="gramEnd"/>
      <w:r w:rsidRPr="003E7FEB">
        <w:rPr>
          <w:rFonts w:ascii="Rupee Foradian" w:hAnsi="Rupee Foradian"/>
          <w:b/>
          <w:sz w:val="20"/>
          <w:szCs w:val="20"/>
        </w:rPr>
        <w:t xml:space="preserve"> Assembly on this subject:-</w:t>
      </w:r>
    </w:p>
    <w:p w:rsidR="007C21DD" w:rsidRDefault="007C21DD" w:rsidP="007C21DD">
      <w:pPr>
        <w:ind w:left="720"/>
        <w:jc w:val="both"/>
        <w:rPr>
          <w:rFonts w:ascii="Rupee Foradian" w:hAnsi="Rupee Foradian"/>
          <w:sz w:val="20"/>
          <w:szCs w:val="20"/>
        </w:rPr>
      </w:pPr>
      <w:r w:rsidRPr="003E7FEB">
        <w:rPr>
          <w:rFonts w:ascii="Rupee Foradian" w:hAnsi="Rupee Foradian"/>
          <w:sz w:val="20"/>
          <w:szCs w:val="20"/>
        </w:rPr>
        <w:t>Administrative Approval and Expenditure Sanction accorded by Council vide Resolution No. 06(A.01) dated 26.04.2012 for `3</w:t>
      </w:r>
      <w:proofErr w:type="gramStart"/>
      <w:r w:rsidRPr="003E7FEB">
        <w:rPr>
          <w:rFonts w:ascii="Rupee Foradian" w:hAnsi="Rupee Foradian"/>
          <w:sz w:val="20"/>
          <w:szCs w:val="20"/>
        </w:rPr>
        <w:t>,35,80,000</w:t>
      </w:r>
      <w:proofErr w:type="gramEnd"/>
      <w:r w:rsidRPr="003E7FEB">
        <w:rPr>
          <w:rFonts w:ascii="Rupee Foradian" w:hAnsi="Rupee Foradian"/>
          <w:sz w:val="20"/>
          <w:szCs w:val="20"/>
        </w:rPr>
        <w:t>/-.</w:t>
      </w:r>
    </w:p>
    <w:p w:rsidR="007C21DD" w:rsidRDefault="007C21DD" w:rsidP="007C21DD">
      <w:pPr>
        <w:ind w:left="720"/>
        <w:jc w:val="both"/>
        <w:rPr>
          <w:rFonts w:ascii="Rupee Foradian" w:hAnsi="Rupee Foradian"/>
          <w:sz w:val="20"/>
          <w:szCs w:val="20"/>
        </w:rPr>
      </w:pPr>
    </w:p>
    <w:p w:rsidR="007C21DD" w:rsidRPr="003E7FEB" w:rsidRDefault="007C21DD" w:rsidP="007C21DD">
      <w:pPr>
        <w:ind w:left="720"/>
        <w:jc w:val="both"/>
        <w:rPr>
          <w:rFonts w:ascii="Rupee Foradian" w:hAnsi="Rupee Foradian"/>
          <w:sz w:val="20"/>
          <w:szCs w:val="20"/>
        </w:rPr>
      </w:pPr>
    </w:p>
    <w:p w:rsidR="007C21DD" w:rsidRPr="003E7FEB" w:rsidRDefault="007C21DD" w:rsidP="007C21DD">
      <w:pPr>
        <w:rPr>
          <w:rFonts w:ascii="Rupee Foradian" w:hAnsi="Rupee Foradian"/>
          <w:b/>
          <w:sz w:val="20"/>
          <w:szCs w:val="20"/>
        </w:rPr>
      </w:pPr>
      <w:r w:rsidRPr="003E7FEB">
        <w:rPr>
          <w:rFonts w:ascii="Rupee Foradian" w:hAnsi="Rupee Foradian"/>
          <w:b/>
          <w:sz w:val="20"/>
          <w:szCs w:val="20"/>
        </w:rPr>
        <w:t>12.</w:t>
      </w:r>
      <w:r w:rsidRPr="003E7FEB">
        <w:rPr>
          <w:rFonts w:ascii="Rupee Foradian" w:hAnsi="Rupee Foradian"/>
          <w:b/>
          <w:sz w:val="20"/>
          <w:szCs w:val="20"/>
        </w:rPr>
        <w:tab/>
        <w:t>Comments of the law department on the subject/project:</w:t>
      </w:r>
    </w:p>
    <w:p w:rsidR="007C21DD" w:rsidRDefault="007C21DD" w:rsidP="007C21DD">
      <w:pPr>
        <w:ind w:firstLine="720"/>
        <w:jc w:val="both"/>
        <w:rPr>
          <w:rFonts w:ascii="Rupee Foradian" w:hAnsi="Rupee Foradian"/>
          <w:sz w:val="20"/>
          <w:szCs w:val="20"/>
        </w:rPr>
      </w:pPr>
      <w:r w:rsidRPr="003E7FEB">
        <w:rPr>
          <w:rFonts w:ascii="Rupee Foradian" w:hAnsi="Rupee Foradian"/>
          <w:sz w:val="20"/>
          <w:szCs w:val="20"/>
        </w:rPr>
        <w:t>It has no legal issue please.</w:t>
      </w:r>
    </w:p>
    <w:p w:rsidR="007C21DD" w:rsidRDefault="007C21DD" w:rsidP="007C21DD">
      <w:pPr>
        <w:ind w:firstLine="720"/>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t>13.</w:t>
      </w:r>
      <w:r w:rsidRPr="003E7FEB">
        <w:rPr>
          <w:rFonts w:ascii="Rupee Foradian" w:hAnsi="Rupee Foradian"/>
          <w:b/>
          <w:sz w:val="20"/>
          <w:szCs w:val="20"/>
        </w:rPr>
        <w:tab/>
        <w:t>Comments of the department on the comments of Law Departments</w:t>
      </w:r>
    </w:p>
    <w:p w:rsidR="007C21DD" w:rsidRDefault="007C21DD" w:rsidP="007C21DD">
      <w:pPr>
        <w:ind w:left="720" w:firstLine="720"/>
        <w:jc w:val="both"/>
        <w:rPr>
          <w:rFonts w:ascii="Rupee Foradian" w:hAnsi="Rupee Foradian"/>
          <w:sz w:val="20"/>
          <w:szCs w:val="20"/>
        </w:rPr>
      </w:pPr>
      <w:r w:rsidRPr="003E7FEB">
        <w:rPr>
          <w:rFonts w:ascii="Rupee Foradian" w:hAnsi="Rupee Foradian"/>
          <w:sz w:val="20"/>
          <w:szCs w:val="20"/>
        </w:rPr>
        <w:t>Nil</w:t>
      </w:r>
    </w:p>
    <w:p w:rsidR="007C21DD" w:rsidRDefault="007C21DD" w:rsidP="007C21DD">
      <w:pPr>
        <w:ind w:left="720" w:firstLine="720"/>
        <w:jc w:val="both"/>
        <w:rPr>
          <w:rFonts w:ascii="Rupee Foradian" w:hAnsi="Rupee Foradian"/>
          <w:sz w:val="20"/>
          <w:szCs w:val="20"/>
        </w:rPr>
      </w:pPr>
    </w:p>
    <w:p w:rsidR="007C21DD" w:rsidRPr="003E7FEB" w:rsidRDefault="007C21DD" w:rsidP="007C21DD">
      <w:pPr>
        <w:ind w:left="720" w:firstLine="720"/>
        <w:jc w:val="both"/>
        <w:rPr>
          <w:rFonts w:ascii="Rupee Foradian" w:hAnsi="Rupee Foradian"/>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t>14.</w:t>
      </w:r>
      <w:r w:rsidRPr="003E7FEB">
        <w:rPr>
          <w:rFonts w:ascii="Rupee Foradian" w:hAnsi="Rupee Foradian"/>
          <w:b/>
          <w:sz w:val="20"/>
          <w:szCs w:val="20"/>
        </w:rPr>
        <w:tab/>
        <w:t>Final view of Law Department (wherever necessary)</w:t>
      </w:r>
    </w:p>
    <w:p w:rsidR="007C21DD" w:rsidRPr="003E7FEB" w:rsidRDefault="007C21DD" w:rsidP="007C21DD">
      <w:pPr>
        <w:ind w:firstLine="720"/>
        <w:jc w:val="both"/>
        <w:rPr>
          <w:rFonts w:ascii="Rupee Foradian" w:hAnsi="Rupee Foradian"/>
          <w:sz w:val="20"/>
          <w:szCs w:val="20"/>
        </w:rPr>
      </w:pPr>
      <w:r w:rsidRPr="003E7FEB">
        <w:rPr>
          <w:rFonts w:ascii="Rupee Foradian" w:hAnsi="Rupee Foradian"/>
          <w:sz w:val="20"/>
          <w:szCs w:val="20"/>
        </w:rPr>
        <w:t>It has no legal issue please.</w:t>
      </w:r>
    </w:p>
    <w:p w:rsidR="007C21DD" w:rsidRPr="003E7FEB" w:rsidRDefault="007C21DD" w:rsidP="007C21DD">
      <w:pPr>
        <w:ind w:left="720" w:hanging="720"/>
        <w:jc w:val="both"/>
        <w:rPr>
          <w:rFonts w:ascii="Rupee Foradian" w:hAnsi="Rupee Foradian"/>
          <w:b/>
          <w:sz w:val="20"/>
          <w:szCs w:val="20"/>
        </w:rPr>
      </w:pPr>
    </w:p>
    <w:p w:rsidR="007C21DD" w:rsidRPr="003E7FEB" w:rsidRDefault="007C21DD" w:rsidP="007C21DD">
      <w:pPr>
        <w:ind w:left="720" w:hanging="720"/>
        <w:jc w:val="both"/>
        <w:rPr>
          <w:rFonts w:ascii="Rupee Foradian" w:hAnsi="Rupee Foradian"/>
          <w:b/>
          <w:sz w:val="20"/>
          <w:szCs w:val="20"/>
        </w:rPr>
      </w:pPr>
    </w:p>
    <w:p w:rsidR="007C21DD" w:rsidRPr="003E7FEB" w:rsidRDefault="007C21DD" w:rsidP="007C21DD">
      <w:pPr>
        <w:ind w:left="720" w:hanging="720"/>
        <w:jc w:val="both"/>
        <w:rPr>
          <w:rFonts w:ascii="Rupee Foradian" w:hAnsi="Rupee Foradian"/>
          <w:b/>
          <w:sz w:val="20"/>
          <w:szCs w:val="20"/>
        </w:rPr>
      </w:pPr>
      <w:r w:rsidRPr="003E7FEB">
        <w:rPr>
          <w:rFonts w:ascii="Rupee Foradian" w:hAnsi="Rupee Foradian"/>
          <w:b/>
          <w:sz w:val="20"/>
          <w:szCs w:val="20"/>
        </w:rPr>
        <w:t>15.</w:t>
      </w:r>
      <w:r w:rsidRPr="003E7FEB">
        <w:rPr>
          <w:rFonts w:ascii="Rupee Foradian" w:hAnsi="Rupee Foradian"/>
          <w:b/>
          <w:sz w:val="20"/>
          <w:szCs w:val="20"/>
        </w:rPr>
        <w:tab/>
        <w:t>Certification by the department that all central vigilance commission (CVC) guidelines have been followed while processing the case.</w:t>
      </w:r>
    </w:p>
    <w:p w:rsidR="007C21DD" w:rsidRDefault="007C21DD" w:rsidP="007C21DD">
      <w:pPr>
        <w:ind w:firstLine="720"/>
        <w:jc w:val="both"/>
        <w:rPr>
          <w:rFonts w:ascii="Rupee Foradian" w:hAnsi="Rupee Foradian"/>
          <w:sz w:val="20"/>
          <w:szCs w:val="20"/>
        </w:rPr>
      </w:pPr>
      <w:r w:rsidRPr="003E7FEB">
        <w:rPr>
          <w:rFonts w:ascii="Rupee Foradian" w:hAnsi="Rupee Foradian"/>
          <w:sz w:val="20"/>
          <w:szCs w:val="20"/>
        </w:rPr>
        <w:t>It is certified that all CVC guidelines have been followed.</w:t>
      </w:r>
    </w:p>
    <w:p w:rsidR="007C21DD" w:rsidRDefault="007C21DD" w:rsidP="007C21DD">
      <w:pPr>
        <w:ind w:firstLine="720"/>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t>16.</w:t>
      </w:r>
      <w:r w:rsidRPr="003E7FEB">
        <w:rPr>
          <w:rFonts w:ascii="Rupee Foradian" w:hAnsi="Rupee Foradian"/>
          <w:b/>
          <w:sz w:val="20"/>
          <w:szCs w:val="20"/>
        </w:rPr>
        <w:tab/>
        <w:t>Recommendations:-</w:t>
      </w:r>
    </w:p>
    <w:p w:rsidR="007C21DD" w:rsidRDefault="007C21DD" w:rsidP="007C21DD">
      <w:pPr>
        <w:ind w:firstLine="720"/>
        <w:jc w:val="both"/>
        <w:rPr>
          <w:rFonts w:ascii="Rupee Foradian" w:hAnsi="Rupee Foradian"/>
          <w:sz w:val="20"/>
          <w:szCs w:val="20"/>
        </w:rPr>
      </w:pPr>
      <w:r w:rsidRPr="003E7FEB">
        <w:rPr>
          <w:rFonts w:ascii="Rupee Foradian" w:hAnsi="Rupee Foradian"/>
          <w:sz w:val="20"/>
          <w:szCs w:val="20"/>
        </w:rPr>
        <w:t xml:space="preserve">The case is placed before the Council for acceptance of the lowest offer of M/s </w:t>
      </w:r>
      <w:proofErr w:type="spellStart"/>
      <w:r w:rsidRPr="003E7FEB">
        <w:rPr>
          <w:rFonts w:ascii="Rupee Foradian" w:hAnsi="Rupee Foradian"/>
          <w:sz w:val="20"/>
          <w:szCs w:val="20"/>
        </w:rPr>
        <w:t>Mathra</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Dass</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Ahuja</w:t>
      </w:r>
      <w:proofErr w:type="spellEnd"/>
      <w:r w:rsidRPr="003E7FEB">
        <w:rPr>
          <w:rFonts w:ascii="Rupee Foradian" w:hAnsi="Rupee Foradian"/>
          <w:sz w:val="20"/>
          <w:szCs w:val="20"/>
        </w:rPr>
        <w:t xml:space="preserve"> &amp; Sons with a tendered amount of </w:t>
      </w:r>
      <w:r w:rsidRPr="003E7FEB">
        <w:rPr>
          <w:rFonts w:ascii="Rupee Foradian" w:hAnsi="Rupee Foradian"/>
          <w:noProof/>
          <w:sz w:val="20"/>
          <w:szCs w:val="20"/>
        </w:rPr>
        <w:drawing>
          <wp:inline distT="0" distB="0" distL="0" distR="0">
            <wp:extent cx="114300" cy="123825"/>
            <wp:effectExtent l="19050" t="0" r="0" b="0"/>
            <wp:docPr id="14" name="Picture 14"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1</w:t>
      </w:r>
      <w:proofErr w:type="gramStart"/>
      <w:r w:rsidRPr="003E7FEB">
        <w:rPr>
          <w:rFonts w:ascii="Rupee Foradian" w:hAnsi="Rupee Foradian"/>
          <w:sz w:val="20"/>
          <w:szCs w:val="20"/>
        </w:rPr>
        <w:t>,90,12,791</w:t>
      </w:r>
      <w:proofErr w:type="gramEnd"/>
      <w:r w:rsidRPr="003E7FEB">
        <w:rPr>
          <w:rFonts w:ascii="Rupee Foradian" w:hAnsi="Rupee Foradian"/>
          <w:sz w:val="20"/>
          <w:szCs w:val="20"/>
        </w:rPr>
        <w:t xml:space="preserve">/- (Rupees One </w:t>
      </w:r>
      <w:proofErr w:type="spellStart"/>
      <w:r w:rsidRPr="003E7FEB">
        <w:rPr>
          <w:rFonts w:ascii="Rupee Foradian" w:hAnsi="Rupee Foradian"/>
          <w:sz w:val="20"/>
          <w:szCs w:val="20"/>
        </w:rPr>
        <w:t>Crore</w:t>
      </w:r>
      <w:proofErr w:type="spellEnd"/>
      <w:r w:rsidRPr="003E7FEB">
        <w:rPr>
          <w:rFonts w:ascii="Rupee Foradian" w:hAnsi="Rupee Foradian"/>
          <w:sz w:val="20"/>
          <w:szCs w:val="20"/>
        </w:rPr>
        <w:t xml:space="preserve"> Ninety </w:t>
      </w:r>
      <w:proofErr w:type="spellStart"/>
      <w:r w:rsidRPr="003E7FEB">
        <w:rPr>
          <w:rFonts w:ascii="Rupee Foradian" w:hAnsi="Rupee Foradian"/>
          <w:sz w:val="20"/>
          <w:szCs w:val="20"/>
        </w:rPr>
        <w:t>Lakhs</w:t>
      </w:r>
      <w:proofErr w:type="spellEnd"/>
      <w:r w:rsidRPr="003E7FEB">
        <w:rPr>
          <w:rFonts w:ascii="Rupee Foradian" w:hAnsi="Rupee Foradian"/>
          <w:sz w:val="20"/>
          <w:szCs w:val="20"/>
        </w:rPr>
        <w:t xml:space="preserve"> Twelve Thousand Seven Hundred Ninety One Only) for the work “Imp to Staff Quarters at </w:t>
      </w:r>
      <w:proofErr w:type="spellStart"/>
      <w:r w:rsidRPr="003E7FEB">
        <w:rPr>
          <w:rFonts w:ascii="Rupee Foradian" w:hAnsi="Rupee Foradian"/>
          <w:sz w:val="20"/>
          <w:szCs w:val="20"/>
        </w:rPr>
        <w:t>Rohini</w:t>
      </w:r>
      <w:proofErr w:type="spellEnd"/>
      <w:r w:rsidRPr="003E7FEB">
        <w:rPr>
          <w:rFonts w:ascii="Rupee Foradian" w:hAnsi="Rupee Foradian"/>
          <w:sz w:val="20"/>
          <w:szCs w:val="20"/>
        </w:rPr>
        <w:t xml:space="preserve"> SH: Imp to 256 NDMC Staff Quarters, Sector-XI, </w:t>
      </w:r>
      <w:proofErr w:type="spellStart"/>
      <w:r w:rsidRPr="003E7FEB">
        <w:rPr>
          <w:rFonts w:ascii="Rupee Foradian" w:hAnsi="Rupee Foradian"/>
          <w:sz w:val="20"/>
          <w:szCs w:val="20"/>
        </w:rPr>
        <w:t>Rohini</w:t>
      </w:r>
      <w:proofErr w:type="spellEnd"/>
      <w:r w:rsidRPr="003E7FEB">
        <w:rPr>
          <w:rFonts w:ascii="Rupee Foradian" w:hAnsi="Rupee Foradian"/>
          <w:sz w:val="20"/>
          <w:szCs w:val="20"/>
        </w:rPr>
        <w:t xml:space="preserve">” which is 31.95% below the Estimated Cost of </w:t>
      </w:r>
      <w:r w:rsidRPr="003E7FEB">
        <w:rPr>
          <w:rFonts w:ascii="Rupee Foradian" w:hAnsi="Rupee Foradian"/>
          <w:noProof/>
          <w:sz w:val="20"/>
          <w:szCs w:val="20"/>
        </w:rPr>
        <w:drawing>
          <wp:inline distT="0" distB="0" distL="0" distR="0">
            <wp:extent cx="114300" cy="123825"/>
            <wp:effectExtent l="19050" t="0" r="0" b="0"/>
            <wp:docPr id="15" name="Picture 15"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2,79,38,444/-. The tendered amount by the lowest </w:t>
      </w:r>
      <w:proofErr w:type="spellStart"/>
      <w:r w:rsidRPr="003E7FEB">
        <w:rPr>
          <w:rFonts w:ascii="Rupee Foradian" w:hAnsi="Rupee Foradian"/>
          <w:sz w:val="20"/>
          <w:szCs w:val="20"/>
        </w:rPr>
        <w:t>tenderer</w:t>
      </w:r>
      <w:proofErr w:type="spellEnd"/>
      <w:r w:rsidRPr="003E7FEB">
        <w:rPr>
          <w:rFonts w:ascii="Rupee Foradian" w:hAnsi="Rupee Foradian"/>
          <w:sz w:val="20"/>
          <w:szCs w:val="20"/>
        </w:rPr>
        <w:t xml:space="preserve"> is 26.65% below the Justified Cost. Further, permission may also be granted to take further action in anticipation of confirmation of minutes of the Council. </w:t>
      </w:r>
    </w:p>
    <w:p w:rsidR="007C21DD" w:rsidRDefault="007C21DD" w:rsidP="007C21DD">
      <w:pPr>
        <w:ind w:firstLine="720"/>
        <w:jc w:val="both"/>
        <w:rPr>
          <w:rFonts w:ascii="Rupee Foradian" w:hAnsi="Rupee Foradian"/>
          <w:sz w:val="20"/>
          <w:szCs w:val="20"/>
        </w:rPr>
      </w:pPr>
    </w:p>
    <w:p w:rsidR="007C21DD" w:rsidRPr="003E7FEB" w:rsidRDefault="007C21DD" w:rsidP="007C21DD">
      <w:pPr>
        <w:ind w:firstLine="720"/>
        <w:jc w:val="both"/>
        <w:rPr>
          <w:rFonts w:ascii="Rupee Foradian" w:hAnsi="Rupee Foradian"/>
          <w:sz w:val="20"/>
          <w:szCs w:val="20"/>
        </w:rPr>
      </w:pPr>
    </w:p>
    <w:p w:rsidR="007C21DD" w:rsidRPr="003E7FEB" w:rsidRDefault="007C21DD" w:rsidP="007C21DD">
      <w:pPr>
        <w:jc w:val="both"/>
        <w:rPr>
          <w:rFonts w:ascii="Rupee Foradian" w:hAnsi="Rupee Foradian"/>
          <w:b/>
          <w:sz w:val="20"/>
          <w:szCs w:val="20"/>
        </w:rPr>
      </w:pPr>
      <w:r w:rsidRPr="003E7FEB">
        <w:rPr>
          <w:rFonts w:ascii="Rupee Foradian" w:hAnsi="Rupee Foradian"/>
          <w:b/>
          <w:sz w:val="20"/>
          <w:szCs w:val="20"/>
        </w:rPr>
        <w:t>17.</w:t>
      </w:r>
      <w:r w:rsidRPr="003E7FEB">
        <w:rPr>
          <w:rFonts w:ascii="Rupee Foradian" w:hAnsi="Rupee Foradian"/>
          <w:b/>
          <w:sz w:val="20"/>
          <w:szCs w:val="20"/>
        </w:rPr>
        <w:tab/>
        <w:t>Draft Resolution:</w:t>
      </w:r>
    </w:p>
    <w:p w:rsidR="007C21DD" w:rsidRPr="003E7FEB" w:rsidRDefault="007C21DD" w:rsidP="007C21DD">
      <w:pPr>
        <w:ind w:firstLine="720"/>
        <w:jc w:val="both"/>
        <w:rPr>
          <w:rFonts w:ascii="Rupee Foradian" w:hAnsi="Rupee Foradian"/>
          <w:sz w:val="20"/>
          <w:szCs w:val="20"/>
        </w:rPr>
      </w:pPr>
      <w:r w:rsidRPr="003E7FEB">
        <w:rPr>
          <w:rFonts w:ascii="Rupee Foradian" w:hAnsi="Rupee Foradian"/>
          <w:sz w:val="20"/>
          <w:szCs w:val="20"/>
        </w:rPr>
        <w:lastRenderedPageBreak/>
        <w:t xml:space="preserve">Resolved by the council that the work of “Imp to Staff Quarters at </w:t>
      </w:r>
      <w:proofErr w:type="spellStart"/>
      <w:r w:rsidRPr="003E7FEB">
        <w:rPr>
          <w:rFonts w:ascii="Rupee Foradian" w:hAnsi="Rupee Foradian"/>
          <w:sz w:val="20"/>
          <w:szCs w:val="20"/>
        </w:rPr>
        <w:t>Rohini</w:t>
      </w:r>
      <w:proofErr w:type="spellEnd"/>
      <w:r w:rsidRPr="003E7FEB">
        <w:rPr>
          <w:rFonts w:ascii="Rupee Foradian" w:hAnsi="Rupee Foradian"/>
          <w:sz w:val="20"/>
          <w:szCs w:val="20"/>
        </w:rPr>
        <w:t xml:space="preserve"> SH: Imp to 256 NDMC Staff Quarters, Sector-XI, </w:t>
      </w:r>
      <w:proofErr w:type="spellStart"/>
      <w:r w:rsidRPr="003E7FEB">
        <w:rPr>
          <w:rFonts w:ascii="Rupee Foradian" w:hAnsi="Rupee Foradian"/>
          <w:sz w:val="20"/>
          <w:szCs w:val="20"/>
        </w:rPr>
        <w:t>Rohini</w:t>
      </w:r>
      <w:proofErr w:type="spellEnd"/>
      <w:r w:rsidRPr="003E7FEB">
        <w:rPr>
          <w:rFonts w:ascii="Rupee Foradian" w:hAnsi="Rupee Foradian"/>
          <w:sz w:val="20"/>
          <w:szCs w:val="20"/>
        </w:rPr>
        <w:t xml:space="preserve">” is awarded to the lowest </w:t>
      </w:r>
      <w:proofErr w:type="spellStart"/>
      <w:r w:rsidRPr="003E7FEB">
        <w:rPr>
          <w:rFonts w:ascii="Rupee Foradian" w:hAnsi="Rupee Foradian"/>
          <w:sz w:val="20"/>
          <w:szCs w:val="20"/>
        </w:rPr>
        <w:t>tenderer</w:t>
      </w:r>
      <w:proofErr w:type="spellEnd"/>
      <w:r w:rsidRPr="003E7FEB">
        <w:rPr>
          <w:rFonts w:ascii="Rupee Foradian" w:hAnsi="Rupee Foradian"/>
          <w:sz w:val="20"/>
          <w:szCs w:val="20"/>
        </w:rPr>
        <w:t xml:space="preserve"> M/s </w:t>
      </w:r>
      <w:proofErr w:type="spellStart"/>
      <w:r w:rsidRPr="003E7FEB">
        <w:rPr>
          <w:rFonts w:ascii="Rupee Foradian" w:hAnsi="Rupee Foradian"/>
          <w:sz w:val="20"/>
          <w:szCs w:val="20"/>
        </w:rPr>
        <w:t>Mathra</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Dass</w:t>
      </w:r>
      <w:proofErr w:type="spellEnd"/>
      <w:r w:rsidRPr="003E7FEB">
        <w:rPr>
          <w:rFonts w:ascii="Rupee Foradian" w:hAnsi="Rupee Foradian"/>
          <w:sz w:val="20"/>
          <w:szCs w:val="20"/>
        </w:rPr>
        <w:t xml:space="preserve"> </w:t>
      </w:r>
      <w:proofErr w:type="spellStart"/>
      <w:r w:rsidRPr="003E7FEB">
        <w:rPr>
          <w:rFonts w:ascii="Rupee Foradian" w:hAnsi="Rupee Foradian"/>
          <w:sz w:val="20"/>
          <w:szCs w:val="20"/>
        </w:rPr>
        <w:t>Ahuja</w:t>
      </w:r>
      <w:proofErr w:type="spellEnd"/>
      <w:r w:rsidRPr="003E7FEB">
        <w:rPr>
          <w:rFonts w:ascii="Rupee Foradian" w:hAnsi="Rupee Foradian"/>
          <w:sz w:val="20"/>
          <w:szCs w:val="20"/>
        </w:rPr>
        <w:t xml:space="preserve"> &amp; Sons which is 31.95% below the Estimated Cost of </w:t>
      </w:r>
      <w:r w:rsidRPr="003E7FEB">
        <w:rPr>
          <w:rFonts w:ascii="Rupee Foradian" w:hAnsi="Rupee Foradian"/>
          <w:noProof/>
          <w:sz w:val="20"/>
          <w:szCs w:val="20"/>
        </w:rPr>
        <w:drawing>
          <wp:inline distT="0" distB="0" distL="0" distR="0">
            <wp:extent cx="114300" cy="123825"/>
            <wp:effectExtent l="19050" t="0" r="0" b="0"/>
            <wp:docPr id="16" name="Picture 16"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2</w:t>
      </w:r>
      <w:proofErr w:type="gramStart"/>
      <w:r w:rsidRPr="003E7FEB">
        <w:rPr>
          <w:rFonts w:ascii="Rupee Foradian" w:hAnsi="Rupee Foradian"/>
          <w:sz w:val="20"/>
          <w:szCs w:val="20"/>
        </w:rPr>
        <w:t>,79,38,444</w:t>
      </w:r>
      <w:proofErr w:type="gramEnd"/>
      <w:r w:rsidRPr="003E7FEB">
        <w:rPr>
          <w:rFonts w:ascii="Rupee Foradian" w:hAnsi="Rupee Foradian"/>
          <w:sz w:val="20"/>
          <w:szCs w:val="20"/>
        </w:rPr>
        <w:t xml:space="preserve">/- with a tendered amount of </w:t>
      </w:r>
      <w:r w:rsidRPr="003E7FEB">
        <w:rPr>
          <w:rFonts w:ascii="Rupee Foradian" w:hAnsi="Rupee Foradian"/>
          <w:noProof/>
          <w:sz w:val="20"/>
          <w:szCs w:val="20"/>
        </w:rPr>
        <w:drawing>
          <wp:inline distT="0" distB="0" distL="0" distR="0">
            <wp:extent cx="114300" cy="123825"/>
            <wp:effectExtent l="19050" t="0" r="0" b="0"/>
            <wp:docPr id="17" name="Picture 17"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R"/>
                    <pic:cNvPicPr>
                      <a:picLocks noChangeAspect="1" noChangeArrowheads="1"/>
                    </pic:cNvPicPr>
                  </pic:nvPicPr>
                  <pic:blipFill>
                    <a:blip r:embed="rId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E7FEB">
        <w:rPr>
          <w:rFonts w:ascii="Rupee Foradian" w:hAnsi="Rupee Foradian"/>
          <w:sz w:val="20"/>
          <w:szCs w:val="20"/>
        </w:rPr>
        <w:t xml:space="preserve"> 1,90,12,791/- (Rupees One </w:t>
      </w:r>
      <w:proofErr w:type="spellStart"/>
      <w:r w:rsidRPr="003E7FEB">
        <w:rPr>
          <w:rFonts w:ascii="Rupee Foradian" w:hAnsi="Rupee Foradian"/>
          <w:sz w:val="20"/>
          <w:szCs w:val="20"/>
        </w:rPr>
        <w:t>Crore</w:t>
      </w:r>
      <w:proofErr w:type="spellEnd"/>
      <w:r w:rsidRPr="003E7FEB">
        <w:rPr>
          <w:rFonts w:ascii="Rupee Foradian" w:hAnsi="Rupee Foradian"/>
          <w:sz w:val="20"/>
          <w:szCs w:val="20"/>
        </w:rPr>
        <w:t xml:space="preserve"> Ninety </w:t>
      </w:r>
      <w:proofErr w:type="spellStart"/>
      <w:r w:rsidRPr="003E7FEB">
        <w:rPr>
          <w:rFonts w:ascii="Rupee Foradian" w:hAnsi="Rupee Foradian"/>
          <w:sz w:val="20"/>
          <w:szCs w:val="20"/>
        </w:rPr>
        <w:t>Lakhs</w:t>
      </w:r>
      <w:proofErr w:type="spellEnd"/>
      <w:r w:rsidRPr="003E7FEB">
        <w:rPr>
          <w:rFonts w:ascii="Rupee Foradian" w:hAnsi="Rupee Foradian"/>
          <w:sz w:val="20"/>
          <w:szCs w:val="20"/>
        </w:rPr>
        <w:t xml:space="preserve"> Twelve Thousand Seven Hundred Ninety One Only) and 26.65% below the Justified Cost. Permission is also granted for taking further action in anticipation of confirmation of the minutes of the Council. </w:t>
      </w:r>
    </w:p>
    <w:p w:rsidR="007C21DD" w:rsidRPr="003E7FEB" w:rsidRDefault="007C21DD" w:rsidP="007C21DD">
      <w:pPr>
        <w:jc w:val="both"/>
        <w:rPr>
          <w:rFonts w:ascii="Rupee Foradian" w:hAnsi="Rupee Foradian"/>
          <w:b/>
          <w:sz w:val="20"/>
          <w:szCs w:val="20"/>
          <w:u w:val="single"/>
        </w:rPr>
      </w:pPr>
    </w:p>
    <w:p w:rsidR="007C21DD" w:rsidRDefault="007C21DD" w:rsidP="007C21DD">
      <w:pPr>
        <w:jc w:val="center"/>
        <w:rPr>
          <w:rFonts w:ascii="Rupee Foradian" w:hAnsi="Rupee Foradian"/>
          <w:b/>
          <w:sz w:val="20"/>
          <w:szCs w:val="20"/>
          <w:u w:val="single"/>
        </w:rPr>
      </w:pPr>
    </w:p>
    <w:p w:rsidR="007C21DD" w:rsidRDefault="007C21DD" w:rsidP="007C21DD">
      <w:pPr>
        <w:jc w:val="center"/>
        <w:rPr>
          <w:rFonts w:ascii="Rupee Foradian" w:hAnsi="Rupee Foradian"/>
          <w:b/>
          <w:sz w:val="20"/>
          <w:szCs w:val="20"/>
          <w:u w:val="single"/>
        </w:rPr>
      </w:pPr>
    </w:p>
    <w:p w:rsidR="007C21DD" w:rsidRPr="003E7FEB" w:rsidRDefault="007C21DD" w:rsidP="007C21DD">
      <w:pPr>
        <w:jc w:val="center"/>
        <w:rPr>
          <w:rFonts w:ascii="Rupee Foradian" w:hAnsi="Rupee Foradian"/>
          <w:sz w:val="20"/>
          <w:szCs w:val="20"/>
        </w:rPr>
      </w:pPr>
      <w:r w:rsidRPr="003E7FEB">
        <w:rPr>
          <w:rFonts w:ascii="Rupee Foradian" w:hAnsi="Rupee Foradian"/>
          <w:b/>
          <w:sz w:val="20"/>
          <w:szCs w:val="20"/>
          <w:u w:val="single"/>
        </w:rPr>
        <w:t>COUNCIL DECISION</w:t>
      </w:r>
    </w:p>
    <w:p w:rsidR="007C21DD" w:rsidRDefault="007C21DD" w:rsidP="007C21DD">
      <w:pPr>
        <w:jc w:val="both"/>
        <w:rPr>
          <w:rFonts w:ascii="Rupee Foradian" w:hAnsi="Rupee Foradian" w:cs="Rupee Foradian"/>
          <w:sz w:val="20"/>
          <w:szCs w:val="20"/>
        </w:rPr>
      </w:pPr>
    </w:p>
    <w:p w:rsidR="007C21DD" w:rsidRDefault="007C21DD" w:rsidP="007C21DD">
      <w:pPr>
        <w:jc w:val="both"/>
        <w:rPr>
          <w:rFonts w:ascii="Rupee Foradian" w:hAnsi="Rupee Foradian" w:cs="Rupee Foradian"/>
          <w:sz w:val="20"/>
          <w:szCs w:val="20"/>
        </w:rPr>
      </w:pPr>
      <w:r w:rsidRPr="003925BB">
        <w:rPr>
          <w:rFonts w:ascii="Rupee Foradian" w:hAnsi="Rupee Foradian" w:cs="Rupee Foradian"/>
          <w:sz w:val="20"/>
          <w:szCs w:val="20"/>
        </w:rPr>
        <w:t>Resolved by the Council:</w:t>
      </w:r>
    </w:p>
    <w:p w:rsidR="007C21DD" w:rsidRPr="003925BB" w:rsidRDefault="007C21DD" w:rsidP="007C21DD">
      <w:pPr>
        <w:jc w:val="both"/>
        <w:rPr>
          <w:rFonts w:ascii="Rupee Foradian" w:hAnsi="Rupee Foradian"/>
          <w:sz w:val="20"/>
          <w:szCs w:val="20"/>
        </w:rPr>
      </w:pPr>
    </w:p>
    <w:p w:rsidR="007C21DD" w:rsidRPr="00A728C0" w:rsidRDefault="007C21DD" w:rsidP="007C21DD">
      <w:pPr>
        <w:pStyle w:val="ListParagraph"/>
        <w:numPr>
          <w:ilvl w:val="0"/>
          <w:numId w:val="7"/>
        </w:numPr>
        <w:spacing w:after="200" w:line="276" w:lineRule="auto"/>
        <w:ind w:left="369" w:hanging="284"/>
        <w:jc w:val="both"/>
        <w:rPr>
          <w:rFonts w:ascii="Rupee Foradian" w:hAnsi="Rupee Foradian"/>
          <w:sz w:val="20"/>
          <w:szCs w:val="20"/>
        </w:rPr>
      </w:pPr>
      <w:r w:rsidRPr="00A728C0">
        <w:rPr>
          <w:rFonts w:ascii="Rupee Foradian" w:hAnsi="Rupee Foradian" w:cs="Rupee Foradian"/>
          <w:sz w:val="20"/>
          <w:szCs w:val="20"/>
        </w:rPr>
        <w:t xml:space="preserve">That the work of “Imp to Staff Quarters at </w:t>
      </w:r>
      <w:proofErr w:type="spellStart"/>
      <w:r w:rsidRPr="00A728C0">
        <w:rPr>
          <w:rFonts w:ascii="Rupee Foradian" w:hAnsi="Rupee Foradian" w:cs="Rupee Foradian"/>
          <w:sz w:val="20"/>
          <w:szCs w:val="20"/>
        </w:rPr>
        <w:t>Rohini</w:t>
      </w:r>
      <w:proofErr w:type="spellEnd"/>
      <w:r w:rsidRPr="00A728C0">
        <w:rPr>
          <w:rFonts w:ascii="Rupee Foradian" w:hAnsi="Rupee Foradian" w:cs="Rupee Foradian"/>
          <w:sz w:val="20"/>
          <w:szCs w:val="20"/>
        </w:rPr>
        <w:t xml:space="preserve"> SH: Imp to 256 NDMC Staff Quarters, Sector-XI, </w:t>
      </w:r>
      <w:proofErr w:type="spellStart"/>
      <w:r w:rsidRPr="00A728C0">
        <w:rPr>
          <w:rFonts w:ascii="Rupee Foradian" w:hAnsi="Rupee Foradian" w:cs="Rupee Foradian"/>
          <w:sz w:val="20"/>
          <w:szCs w:val="20"/>
        </w:rPr>
        <w:t>Rohini</w:t>
      </w:r>
      <w:proofErr w:type="spellEnd"/>
      <w:r w:rsidRPr="00A728C0">
        <w:rPr>
          <w:rFonts w:ascii="Rupee Foradian" w:hAnsi="Rupee Foradian" w:cs="Rupee Foradian"/>
          <w:sz w:val="20"/>
          <w:szCs w:val="20"/>
        </w:rPr>
        <w:t xml:space="preserve">” is awarded to the lowest </w:t>
      </w:r>
      <w:proofErr w:type="spellStart"/>
      <w:r w:rsidRPr="00A728C0">
        <w:rPr>
          <w:rFonts w:ascii="Rupee Foradian" w:hAnsi="Rupee Foradian" w:cs="Rupee Foradian"/>
          <w:sz w:val="20"/>
          <w:szCs w:val="20"/>
        </w:rPr>
        <w:t>tenderer</w:t>
      </w:r>
      <w:proofErr w:type="spellEnd"/>
      <w:r w:rsidRPr="00A728C0">
        <w:rPr>
          <w:rFonts w:ascii="Rupee Foradian" w:hAnsi="Rupee Foradian" w:cs="Rupee Foradian"/>
          <w:sz w:val="20"/>
          <w:szCs w:val="20"/>
        </w:rPr>
        <w:t xml:space="preserve"> M/s </w:t>
      </w:r>
      <w:proofErr w:type="spellStart"/>
      <w:r w:rsidRPr="00A728C0">
        <w:rPr>
          <w:rFonts w:ascii="Rupee Foradian" w:hAnsi="Rupee Foradian" w:cs="Rupee Foradian"/>
          <w:sz w:val="20"/>
          <w:szCs w:val="20"/>
        </w:rPr>
        <w:t>Mathra</w:t>
      </w:r>
      <w:proofErr w:type="spellEnd"/>
      <w:r w:rsidRPr="00A728C0">
        <w:rPr>
          <w:rFonts w:ascii="Rupee Foradian" w:hAnsi="Rupee Foradian" w:cs="Rupee Foradian"/>
          <w:sz w:val="20"/>
          <w:szCs w:val="20"/>
        </w:rPr>
        <w:t xml:space="preserve"> </w:t>
      </w:r>
      <w:proofErr w:type="spellStart"/>
      <w:r w:rsidRPr="00A728C0">
        <w:rPr>
          <w:rFonts w:ascii="Rupee Foradian" w:hAnsi="Rupee Foradian" w:cs="Rupee Foradian"/>
          <w:sz w:val="20"/>
          <w:szCs w:val="20"/>
        </w:rPr>
        <w:t>Dass</w:t>
      </w:r>
      <w:proofErr w:type="spellEnd"/>
      <w:r w:rsidRPr="00A728C0">
        <w:rPr>
          <w:rFonts w:ascii="Rupee Foradian" w:hAnsi="Rupee Foradian" w:cs="Rupee Foradian"/>
          <w:sz w:val="20"/>
          <w:szCs w:val="20"/>
        </w:rPr>
        <w:t xml:space="preserve"> </w:t>
      </w:r>
      <w:proofErr w:type="spellStart"/>
      <w:r w:rsidRPr="00A728C0">
        <w:rPr>
          <w:rFonts w:ascii="Rupee Foradian" w:hAnsi="Rupee Foradian" w:cs="Rupee Foradian"/>
          <w:sz w:val="20"/>
          <w:szCs w:val="20"/>
        </w:rPr>
        <w:t>Ahuja</w:t>
      </w:r>
      <w:proofErr w:type="spellEnd"/>
      <w:r w:rsidRPr="00A728C0">
        <w:rPr>
          <w:rFonts w:ascii="Rupee Foradian" w:hAnsi="Rupee Foradian" w:cs="Rupee Foradian"/>
          <w:sz w:val="20"/>
          <w:szCs w:val="20"/>
        </w:rPr>
        <w:t xml:space="preserve"> &amp; Sons which is 31.95% below the Estimated Cost of `.2,79,38,444/- at a tendered amount of `.1,90,12,791/- which is 26.65% below the justified Cost.</w:t>
      </w:r>
    </w:p>
    <w:p w:rsidR="007C21DD" w:rsidRPr="00A728C0" w:rsidRDefault="007C21DD" w:rsidP="007C21DD">
      <w:pPr>
        <w:pStyle w:val="ListParagraph"/>
        <w:numPr>
          <w:ilvl w:val="0"/>
          <w:numId w:val="7"/>
        </w:numPr>
        <w:spacing w:after="200" w:line="276" w:lineRule="auto"/>
        <w:ind w:left="369" w:hanging="284"/>
        <w:jc w:val="both"/>
        <w:rPr>
          <w:rFonts w:ascii="Rupee Foradian" w:hAnsi="Rupee Foradian"/>
          <w:sz w:val="20"/>
          <w:szCs w:val="20"/>
        </w:rPr>
      </w:pPr>
      <w:r w:rsidRPr="00A728C0">
        <w:rPr>
          <w:rFonts w:ascii="Rupee Foradian" w:hAnsi="Rupee Foradian" w:cs="Tahoma"/>
          <w:sz w:val="20"/>
          <w:szCs w:val="20"/>
        </w:rPr>
        <w:t>That further action may be taken by the Department in anticipation of confirmation of the Minutes by the Council.</w:t>
      </w:r>
    </w:p>
    <w:p w:rsidR="007C21DD" w:rsidRDefault="007C21DD" w:rsidP="007C21DD">
      <w:pPr>
        <w:rPr>
          <w:rFonts w:ascii="Rupee Foradian" w:hAnsi="Rupee Foradian"/>
          <w:sz w:val="20"/>
          <w:szCs w:val="20"/>
        </w:rPr>
      </w:pPr>
    </w:p>
    <w:p w:rsidR="007C21DD" w:rsidRDefault="007C21DD" w:rsidP="007C21DD">
      <w:pPr>
        <w:rPr>
          <w:rFonts w:ascii="Rupee Foradian" w:hAnsi="Rupee Foradian"/>
          <w:sz w:val="20"/>
          <w:szCs w:val="20"/>
        </w:rPr>
      </w:pPr>
    </w:p>
    <w:p w:rsidR="007C21DD" w:rsidRDefault="007C21DD" w:rsidP="007C21DD">
      <w:pPr>
        <w:rPr>
          <w:rFonts w:ascii="Rupee Foradian" w:hAnsi="Rupee Foradian"/>
          <w:sz w:val="20"/>
          <w:szCs w:val="20"/>
        </w:rPr>
      </w:pPr>
    </w:p>
    <w:p w:rsidR="007C21DD" w:rsidRDefault="007C21DD" w:rsidP="007C21DD">
      <w:pPr>
        <w:rPr>
          <w:rFonts w:ascii="Rupee Foradian" w:hAnsi="Rupee Foradian"/>
          <w:sz w:val="20"/>
          <w:szCs w:val="20"/>
        </w:rPr>
      </w:pPr>
      <w:r>
        <w:rPr>
          <w:rFonts w:ascii="Rupee Foradian" w:hAnsi="Rupee Foradian"/>
          <w:sz w:val="20"/>
          <w:szCs w:val="20"/>
        </w:rPr>
        <w:br w:type="page"/>
      </w:r>
    </w:p>
    <w:p w:rsidR="007C21DD" w:rsidRDefault="007C21DD" w:rsidP="007C21DD">
      <w:pPr>
        <w:jc w:val="right"/>
        <w:rPr>
          <w:rFonts w:ascii="Rupee Foradian" w:hAnsi="Rupee Foradian" w:cs="Tahoma"/>
          <w:b/>
          <w:sz w:val="20"/>
          <w:szCs w:val="20"/>
          <w:u w:val="single"/>
        </w:rPr>
      </w:pPr>
      <w:r>
        <w:rPr>
          <w:rFonts w:ascii="Rupee Foradian" w:hAnsi="Rupee Foradian" w:cs="Tahoma"/>
          <w:b/>
          <w:sz w:val="20"/>
          <w:szCs w:val="20"/>
          <w:u w:val="single"/>
        </w:rPr>
        <w:lastRenderedPageBreak/>
        <w:t>ANNEXURE - I</w:t>
      </w:r>
    </w:p>
    <w:p w:rsidR="007C21DD" w:rsidRDefault="007C21DD" w:rsidP="007C21DD">
      <w:pPr>
        <w:rPr>
          <w:rFonts w:ascii="Rupee Foradian" w:hAnsi="Rupee Foradian" w:cs="Tahoma"/>
          <w:b/>
          <w:sz w:val="20"/>
          <w:szCs w:val="20"/>
          <w:u w:val="single"/>
        </w:rPr>
      </w:pPr>
    </w:p>
    <w:p w:rsidR="007C21DD" w:rsidRPr="003F5D59" w:rsidRDefault="007C21DD" w:rsidP="007C21DD">
      <w:pPr>
        <w:rPr>
          <w:rFonts w:ascii="Rupee Foradian" w:hAnsi="Rupee Foradian" w:cs="Tahoma"/>
          <w:b/>
          <w:sz w:val="20"/>
          <w:szCs w:val="20"/>
          <w:u w:val="single"/>
        </w:rPr>
      </w:pPr>
      <w:r w:rsidRPr="003F5D59">
        <w:rPr>
          <w:rFonts w:ascii="Rupee Foradian" w:hAnsi="Rupee Foradian" w:cs="Tahoma"/>
          <w:b/>
          <w:sz w:val="20"/>
          <w:szCs w:val="20"/>
          <w:u w:val="single"/>
        </w:rPr>
        <w:t xml:space="preserve">ITEM NO. </w:t>
      </w:r>
      <w:r>
        <w:rPr>
          <w:rFonts w:ascii="Rupee Foradian" w:hAnsi="Rupee Foradian" w:cs="Tahoma"/>
          <w:b/>
          <w:sz w:val="20"/>
          <w:szCs w:val="20"/>
          <w:u w:val="single"/>
        </w:rPr>
        <w:t>06 (A-01)/26.04.2012 &amp; 01.05.2012</w:t>
      </w: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1. </w:t>
      </w:r>
      <w:r w:rsidRPr="003F5D59">
        <w:rPr>
          <w:rFonts w:ascii="Rupee Foradian" w:hAnsi="Rupee Foradian" w:cs="Tahoma"/>
          <w:b/>
          <w:sz w:val="20"/>
          <w:szCs w:val="20"/>
        </w:rPr>
        <w:tab/>
      </w:r>
      <w:r w:rsidRPr="003F5D59">
        <w:rPr>
          <w:rFonts w:ascii="Rupee Foradian" w:hAnsi="Rupee Foradian" w:cs="Tahoma"/>
          <w:b/>
          <w:sz w:val="20"/>
          <w:szCs w:val="20"/>
          <w:u w:val="single"/>
        </w:rPr>
        <w:t>Name of the subject/project:</w:t>
      </w:r>
    </w:p>
    <w:p w:rsidR="007C21DD" w:rsidRPr="003F5D59" w:rsidRDefault="007C21DD" w:rsidP="007C21DD">
      <w:pPr>
        <w:rPr>
          <w:rFonts w:ascii="Rupee Foradian" w:hAnsi="Rupee Foradian" w:cs="Tahoma"/>
          <w:sz w:val="20"/>
          <w:szCs w:val="20"/>
        </w:rPr>
      </w:pPr>
    </w:p>
    <w:p w:rsidR="007C21DD" w:rsidRPr="003F5D59" w:rsidRDefault="007C21DD" w:rsidP="007C21DD">
      <w:pPr>
        <w:ind w:left="720" w:hanging="720"/>
        <w:rPr>
          <w:rFonts w:ascii="Rupee Foradian" w:hAnsi="Rupee Foradian" w:cs="Tahoma"/>
          <w:sz w:val="20"/>
          <w:szCs w:val="20"/>
        </w:rPr>
      </w:pPr>
      <w:r w:rsidRPr="003F5D59">
        <w:rPr>
          <w:rFonts w:ascii="Rupee Foradian" w:hAnsi="Rupee Foradian" w:cs="Tahoma"/>
          <w:sz w:val="20"/>
          <w:szCs w:val="20"/>
        </w:rPr>
        <w:tab/>
        <w:t>Sub</w:t>
      </w:r>
      <w:proofErr w:type="gramStart"/>
      <w:r w:rsidRPr="003F5D59">
        <w:rPr>
          <w:rFonts w:ascii="Rupee Foradian" w:hAnsi="Rupee Foradian" w:cs="Tahoma"/>
          <w:sz w:val="20"/>
          <w:szCs w:val="20"/>
        </w:rPr>
        <w:t>:-</w:t>
      </w:r>
      <w:proofErr w:type="gramEnd"/>
      <w:r w:rsidRPr="003F5D59">
        <w:rPr>
          <w:rFonts w:ascii="Rupee Foradian" w:hAnsi="Rupee Foradian" w:cs="Tahoma"/>
          <w:sz w:val="20"/>
          <w:szCs w:val="20"/>
        </w:rPr>
        <w:tab/>
        <w:t xml:space="preserve">Improvement to Staff Quarters at </w:t>
      </w:r>
      <w:proofErr w:type="spellStart"/>
      <w:r w:rsidRPr="003F5D59">
        <w:rPr>
          <w:rFonts w:ascii="Rupee Foradian" w:hAnsi="Rupee Foradian" w:cs="Tahoma"/>
          <w:sz w:val="20"/>
          <w:szCs w:val="20"/>
        </w:rPr>
        <w:t>Rohini</w:t>
      </w:r>
      <w:proofErr w:type="spellEnd"/>
      <w:r w:rsidRPr="003F5D59">
        <w:rPr>
          <w:rFonts w:ascii="Rupee Foradian" w:hAnsi="Rupee Foradian" w:cs="Tahoma"/>
          <w:sz w:val="20"/>
          <w:szCs w:val="20"/>
        </w:rPr>
        <w:t xml:space="preserve">. </w:t>
      </w:r>
    </w:p>
    <w:p w:rsidR="007C21DD" w:rsidRPr="003F5D59" w:rsidRDefault="007C21DD" w:rsidP="007C21DD">
      <w:pPr>
        <w:ind w:left="720"/>
        <w:rPr>
          <w:rFonts w:ascii="Rupee Foradian" w:hAnsi="Rupee Foradian" w:cs="Tahoma"/>
          <w:sz w:val="20"/>
          <w:szCs w:val="20"/>
        </w:rPr>
      </w:pPr>
      <w:r w:rsidRPr="003F5D59">
        <w:rPr>
          <w:rFonts w:ascii="Rupee Foradian" w:hAnsi="Rupee Foradian" w:cs="Tahoma"/>
          <w:sz w:val="20"/>
          <w:szCs w:val="20"/>
        </w:rPr>
        <w:t>SH</w:t>
      </w:r>
      <w:proofErr w:type="gramStart"/>
      <w:r w:rsidRPr="003F5D59">
        <w:rPr>
          <w:rFonts w:ascii="Rupee Foradian" w:hAnsi="Rupee Foradian" w:cs="Tahoma"/>
          <w:sz w:val="20"/>
          <w:szCs w:val="20"/>
        </w:rPr>
        <w:t>:-</w:t>
      </w:r>
      <w:proofErr w:type="gramEnd"/>
      <w:r w:rsidRPr="003F5D59">
        <w:rPr>
          <w:rFonts w:ascii="Rupee Foradian" w:hAnsi="Rupee Foradian" w:cs="Tahoma"/>
          <w:sz w:val="20"/>
          <w:szCs w:val="20"/>
        </w:rPr>
        <w:tab/>
        <w:t xml:space="preserve">Imp. </w:t>
      </w:r>
      <w:proofErr w:type="gramStart"/>
      <w:r w:rsidRPr="003F5D59">
        <w:rPr>
          <w:rFonts w:ascii="Rupee Foradian" w:hAnsi="Rupee Foradian" w:cs="Tahoma"/>
          <w:sz w:val="20"/>
          <w:szCs w:val="20"/>
        </w:rPr>
        <w:t>to</w:t>
      </w:r>
      <w:proofErr w:type="gramEnd"/>
      <w:r w:rsidRPr="003F5D59">
        <w:rPr>
          <w:rFonts w:ascii="Rupee Foradian" w:hAnsi="Rupee Foradian" w:cs="Tahoma"/>
          <w:sz w:val="20"/>
          <w:szCs w:val="20"/>
        </w:rPr>
        <w:t xml:space="preserve"> 256 NDMC Staff Quarters, Sector – XI </w:t>
      </w:r>
      <w:proofErr w:type="spellStart"/>
      <w:r w:rsidRPr="003F5D59">
        <w:rPr>
          <w:rFonts w:ascii="Rupee Foradian" w:hAnsi="Rupee Foradian" w:cs="Tahoma"/>
          <w:sz w:val="20"/>
          <w:szCs w:val="20"/>
        </w:rPr>
        <w:t>Rohini</w:t>
      </w:r>
      <w:proofErr w:type="spellEnd"/>
      <w:r w:rsidRPr="003F5D59">
        <w:rPr>
          <w:rFonts w:ascii="Rupee Foradian" w:hAnsi="Rupee Foradian" w:cs="Tahoma"/>
          <w:sz w:val="20"/>
          <w:szCs w:val="20"/>
        </w:rPr>
        <w:t xml:space="preserve">. </w:t>
      </w:r>
    </w:p>
    <w:p w:rsidR="007C21DD" w:rsidRPr="003F5D59" w:rsidRDefault="007C21DD" w:rsidP="007C21DD">
      <w:pPr>
        <w:rPr>
          <w:rFonts w:ascii="Rupee Foradian" w:hAnsi="Rupee Foradian" w:cs="Tahoma"/>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2. </w:t>
      </w:r>
      <w:r w:rsidRPr="003F5D59">
        <w:rPr>
          <w:rFonts w:ascii="Rupee Foradian" w:hAnsi="Rupee Foradian" w:cs="Tahoma"/>
          <w:b/>
          <w:sz w:val="20"/>
          <w:szCs w:val="20"/>
        </w:rPr>
        <w:tab/>
      </w:r>
      <w:r w:rsidRPr="003F5D59">
        <w:rPr>
          <w:rFonts w:ascii="Rupee Foradian" w:hAnsi="Rupee Foradian" w:cs="Tahoma"/>
          <w:b/>
          <w:sz w:val="20"/>
          <w:szCs w:val="20"/>
          <w:u w:val="single"/>
        </w:rPr>
        <w:t xml:space="preserve">Name of </w:t>
      </w:r>
      <w:proofErr w:type="spellStart"/>
      <w:r w:rsidRPr="003F5D59">
        <w:rPr>
          <w:rFonts w:ascii="Rupee Foradian" w:hAnsi="Rupee Foradian" w:cs="Tahoma"/>
          <w:b/>
          <w:sz w:val="20"/>
          <w:szCs w:val="20"/>
          <w:u w:val="single"/>
        </w:rPr>
        <w:t>Deptt</w:t>
      </w:r>
      <w:proofErr w:type="spellEnd"/>
      <w:proofErr w:type="gramStart"/>
      <w:r w:rsidRPr="003F5D59">
        <w:rPr>
          <w:rFonts w:ascii="Rupee Foradian" w:hAnsi="Rupee Foradian" w:cs="Tahoma"/>
          <w:b/>
          <w:sz w:val="20"/>
          <w:szCs w:val="20"/>
          <w:u w:val="single"/>
        </w:rPr>
        <w:t>./</w:t>
      </w:r>
      <w:proofErr w:type="gramEnd"/>
      <w:r w:rsidRPr="003F5D59">
        <w:rPr>
          <w:rFonts w:ascii="Rupee Foradian" w:hAnsi="Rupee Foradian" w:cs="Tahoma"/>
          <w:b/>
          <w:sz w:val="20"/>
          <w:szCs w:val="20"/>
          <w:u w:val="single"/>
        </w:rPr>
        <w:t xml:space="preserve"> </w:t>
      </w:r>
      <w:proofErr w:type="spellStart"/>
      <w:r w:rsidRPr="003F5D59">
        <w:rPr>
          <w:rFonts w:ascii="Rupee Foradian" w:hAnsi="Rupee Foradian" w:cs="Tahoma"/>
          <w:b/>
          <w:sz w:val="20"/>
          <w:szCs w:val="20"/>
          <w:u w:val="single"/>
        </w:rPr>
        <w:t>Deptt</w:t>
      </w:r>
      <w:proofErr w:type="spellEnd"/>
      <w:r w:rsidRPr="003F5D59">
        <w:rPr>
          <w:rFonts w:ascii="Rupee Foradian" w:hAnsi="Rupee Foradian" w:cs="Tahoma"/>
          <w:b/>
          <w:sz w:val="20"/>
          <w:szCs w:val="20"/>
          <w:u w:val="single"/>
        </w:rPr>
        <w:t xml:space="preserve">. </w:t>
      </w:r>
      <w:proofErr w:type="gramStart"/>
      <w:r w:rsidRPr="003F5D59">
        <w:rPr>
          <w:rFonts w:ascii="Rupee Foradian" w:hAnsi="Rupee Foradian" w:cs="Tahoma"/>
          <w:b/>
          <w:sz w:val="20"/>
          <w:szCs w:val="20"/>
          <w:u w:val="single"/>
        </w:rPr>
        <w:t>concerned</w:t>
      </w:r>
      <w:proofErr w:type="gramEnd"/>
      <w:r w:rsidRPr="003F5D59">
        <w:rPr>
          <w:rFonts w:ascii="Rupee Foradian" w:hAnsi="Rupee Foradian" w:cs="Tahoma"/>
          <w:b/>
          <w:sz w:val="20"/>
          <w:szCs w:val="20"/>
          <w:u w:val="single"/>
        </w:rPr>
        <w:t>:</w:t>
      </w:r>
    </w:p>
    <w:p w:rsidR="007C21DD" w:rsidRPr="003F5D59" w:rsidRDefault="007C21DD" w:rsidP="007C21DD">
      <w:pPr>
        <w:rPr>
          <w:rFonts w:ascii="Rupee Foradian" w:hAnsi="Rupee Foradian" w:cs="Tahoma"/>
          <w:sz w:val="20"/>
          <w:szCs w:val="20"/>
        </w:rPr>
      </w:pPr>
    </w:p>
    <w:p w:rsidR="007C21DD" w:rsidRPr="003F5D59" w:rsidRDefault="007C21DD" w:rsidP="007C21DD">
      <w:pPr>
        <w:rPr>
          <w:rFonts w:ascii="Rupee Foradian" w:hAnsi="Rupee Foradian" w:cs="Tahoma"/>
          <w:sz w:val="20"/>
          <w:szCs w:val="20"/>
        </w:rPr>
      </w:pPr>
      <w:r w:rsidRPr="003F5D59">
        <w:rPr>
          <w:rFonts w:ascii="Rupee Foradian" w:hAnsi="Rupee Foradian" w:cs="Tahoma"/>
          <w:sz w:val="20"/>
          <w:szCs w:val="20"/>
        </w:rPr>
        <w:tab/>
        <w:t>Civil Engineering Department, NDMC</w:t>
      </w:r>
    </w:p>
    <w:p w:rsidR="007C21DD" w:rsidRPr="003F5D59" w:rsidRDefault="007C21DD" w:rsidP="007C21DD">
      <w:pPr>
        <w:rPr>
          <w:rFonts w:ascii="Rupee Foradian" w:hAnsi="Rupee Foradian" w:cs="Tahoma"/>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3. </w:t>
      </w:r>
      <w:r w:rsidRPr="003F5D59">
        <w:rPr>
          <w:rFonts w:ascii="Rupee Foradian" w:hAnsi="Rupee Foradian" w:cs="Tahoma"/>
          <w:b/>
          <w:sz w:val="20"/>
          <w:szCs w:val="20"/>
        </w:rPr>
        <w:tab/>
        <w:t>Brief history of the subject/project:</w:t>
      </w:r>
    </w:p>
    <w:p w:rsidR="007C21DD" w:rsidRPr="003F5D59" w:rsidRDefault="007C21DD" w:rsidP="007C21DD">
      <w:pPr>
        <w:rPr>
          <w:rFonts w:ascii="Rupee Foradian" w:hAnsi="Rupee Foradian" w:cs="Tahoma"/>
          <w:b/>
          <w:sz w:val="20"/>
          <w:szCs w:val="20"/>
        </w:rPr>
      </w:pPr>
    </w:p>
    <w:p w:rsidR="007C21DD" w:rsidRPr="003F5D59" w:rsidRDefault="007C21DD" w:rsidP="007C21DD">
      <w:pPr>
        <w:ind w:left="720" w:firstLine="720"/>
        <w:jc w:val="both"/>
        <w:rPr>
          <w:rFonts w:ascii="Rupee Foradian" w:hAnsi="Rupee Foradian" w:cs="Tahoma"/>
          <w:sz w:val="20"/>
          <w:szCs w:val="20"/>
        </w:rPr>
      </w:pPr>
      <w:r w:rsidRPr="003F5D59">
        <w:rPr>
          <w:rFonts w:ascii="Rupee Foradian" w:hAnsi="Rupee Foradian" w:cs="Tahoma"/>
          <w:sz w:val="20"/>
          <w:szCs w:val="20"/>
        </w:rPr>
        <w:t xml:space="preserve">There are 256 flats (type –III 220 &amp; type-II 36 Flats) at NDMC Housing Complex </w:t>
      </w:r>
      <w:proofErr w:type="spellStart"/>
      <w:r w:rsidRPr="003F5D59">
        <w:rPr>
          <w:rFonts w:ascii="Rupee Foradian" w:hAnsi="Rupee Foradian" w:cs="Tahoma"/>
          <w:sz w:val="20"/>
          <w:szCs w:val="20"/>
        </w:rPr>
        <w:t>Rohini</w:t>
      </w:r>
      <w:proofErr w:type="spellEnd"/>
      <w:r w:rsidRPr="003F5D59">
        <w:rPr>
          <w:rFonts w:ascii="Rupee Foradian" w:hAnsi="Rupee Foradian" w:cs="Tahoma"/>
          <w:sz w:val="20"/>
          <w:szCs w:val="20"/>
        </w:rPr>
        <w:t>, Sector-XI Extension. These flats were constructed in the year 1999-2000. The present condition of the existing mosaic and plain cement concrete flooring in these flats is not good and requires improvement as per latest norms.</w:t>
      </w:r>
    </w:p>
    <w:p w:rsidR="007C21DD" w:rsidRPr="003F5D59" w:rsidRDefault="007C21DD" w:rsidP="007C21DD">
      <w:pPr>
        <w:ind w:left="720"/>
        <w:jc w:val="both"/>
        <w:rPr>
          <w:rFonts w:ascii="Rupee Foradian" w:hAnsi="Rupee Foradian" w:cs="Tahoma"/>
          <w:sz w:val="20"/>
          <w:szCs w:val="20"/>
        </w:rPr>
      </w:pPr>
    </w:p>
    <w:p w:rsidR="007C21DD" w:rsidRPr="003F5D59" w:rsidRDefault="007C21DD" w:rsidP="007C21DD">
      <w:pPr>
        <w:ind w:left="720" w:firstLine="720"/>
        <w:jc w:val="both"/>
        <w:rPr>
          <w:rFonts w:ascii="Rupee Foradian" w:hAnsi="Rupee Foradian" w:cs="Tahoma"/>
          <w:sz w:val="20"/>
          <w:szCs w:val="20"/>
        </w:rPr>
      </w:pPr>
      <w:r w:rsidRPr="003F5D59">
        <w:rPr>
          <w:rFonts w:ascii="Rupee Foradian" w:hAnsi="Rupee Foradian" w:cs="Tahoma"/>
          <w:sz w:val="20"/>
          <w:szCs w:val="20"/>
        </w:rPr>
        <w:t>The RWA of the Housing Complex has requested at number of times about this and to improve this complex. References received from the RWA are also placed in the file.</w:t>
      </w:r>
    </w:p>
    <w:p w:rsidR="007C21DD" w:rsidRPr="003F5D59" w:rsidRDefault="007C21DD" w:rsidP="007C21DD">
      <w:pPr>
        <w:ind w:left="720"/>
        <w:jc w:val="both"/>
        <w:rPr>
          <w:rFonts w:ascii="Rupee Foradian" w:hAnsi="Rupee Foradian" w:cs="Tahoma"/>
          <w:sz w:val="20"/>
          <w:szCs w:val="20"/>
        </w:rPr>
      </w:pPr>
    </w:p>
    <w:p w:rsidR="007C21DD" w:rsidRPr="003F5D59" w:rsidRDefault="007C21DD" w:rsidP="007C21DD">
      <w:pPr>
        <w:ind w:left="720" w:firstLine="720"/>
        <w:jc w:val="both"/>
        <w:rPr>
          <w:rFonts w:ascii="Rupee Foradian" w:hAnsi="Rupee Foradian" w:cs="Tahoma"/>
          <w:sz w:val="20"/>
          <w:szCs w:val="20"/>
        </w:rPr>
      </w:pPr>
    </w:p>
    <w:p w:rsidR="007C21DD" w:rsidRPr="003F5D59" w:rsidRDefault="007C21DD" w:rsidP="007C21DD">
      <w:pPr>
        <w:ind w:left="720" w:firstLine="720"/>
        <w:jc w:val="both"/>
        <w:rPr>
          <w:rFonts w:ascii="Rupee Foradian" w:hAnsi="Rupee Foradian" w:cs="Tahoma"/>
          <w:sz w:val="20"/>
          <w:szCs w:val="20"/>
        </w:rPr>
      </w:pPr>
      <w:r w:rsidRPr="003F5D59">
        <w:rPr>
          <w:rFonts w:ascii="Rupee Foradian" w:hAnsi="Rupee Foradian" w:cs="Tahoma"/>
          <w:sz w:val="20"/>
          <w:szCs w:val="20"/>
        </w:rPr>
        <w:lastRenderedPageBreak/>
        <w:t xml:space="preserve">The Project report of this work has also been prepared and duly singed by the officers concerned as per the standing order issued by </w:t>
      </w:r>
      <w:proofErr w:type="gramStart"/>
      <w:r w:rsidRPr="003F5D59">
        <w:rPr>
          <w:rFonts w:ascii="Rupee Foradian" w:hAnsi="Rupee Foradian" w:cs="Tahoma"/>
          <w:sz w:val="20"/>
          <w:szCs w:val="20"/>
        </w:rPr>
        <w:t>SE(</w:t>
      </w:r>
      <w:proofErr w:type="gramEnd"/>
      <w:r w:rsidRPr="003F5D59">
        <w:rPr>
          <w:rFonts w:ascii="Rupee Foradian" w:hAnsi="Rupee Foradian" w:cs="Tahoma"/>
          <w:sz w:val="20"/>
          <w:szCs w:val="20"/>
        </w:rPr>
        <w:t xml:space="preserve">Planning). </w:t>
      </w:r>
    </w:p>
    <w:p w:rsidR="007C21DD" w:rsidRPr="003F5D59" w:rsidRDefault="007C21DD" w:rsidP="007C21DD">
      <w:pPr>
        <w:ind w:left="720"/>
        <w:jc w:val="both"/>
        <w:rPr>
          <w:rFonts w:ascii="Rupee Foradian" w:hAnsi="Rupee Foradian" w:cs="Tahoma"/>
          <w:sz w:val="20"/>
          <w:szCs w:val="20"/>
        </w:rPr>
      </w:pPr>
    </w:p>
    <w:p w:rsidR="007C21DD" w:rsidRPr="003F5D59" w:rsidRDefault="007C21DD" w:rsidP="007C21DD">
      <w:pPr>
        <w:ind w:left="720" w:firstLine="720"/>
        <w:jc w:val="both"/>
        <w:rPr>
          <w:rFonts w:ascii="Rupee Foradian" w:hAnsi="Rupee Foradian" w:cs="Tahoma"/>
          <w:sz w:val="20"/>
          <w:szCs w:val="20"/>
        </w:rPr>
      </w:pPr>
      <w:r w:rsidRPr="003F5D59">
        <w:rPr>
          <w:rFonts w:ascii="Rupee Foradian" w:hAnsi="Rupee Foradian" w:cs="Tahoma"/>
          <w:sz w:val="20"/>
          <w:szCs w:val="20"/>
        </w:rPr>
        <w:t xml:space="preserve">The estimate has been prepared as per approved project report by the Technical sub-committee. </w:t>
      </w:r>
    </w:p>
    <w:p w:rsidR="007C21DD" w:rsidRPr="003F5D59" w:rsidRDefault="007C21DD" w:rsidP="007C21DD">
      <w:pPr>
        <w:rPr>
          <w:rFonts w:ascii="Rupee Foradian" w:hAnsi="Rupee Foradian" w:cs="Tahoma"/>
          <w:sz w:val="20"/>
          <w:szCs w:val="20"/>
        </w:rPr>
      </w:pPr>
      <w:r w:rsidRPr="003F5D59">
        <w:rPr>
          <w:rFonts w:ascii="Rupee Foradian" w:hAnsi="Rupee Foradian" w:cs="Tahoma"/>
          <w:b/>
          <w:sz w:val="20"/>
          <w:szCs w:val="20"/>
        </w:rPr>
        <w:tab/>
      </w: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4. </w:t>
      </w:r>
      <w:r w:rsidRPr="003F5D59">
        <w:rPr>
          <w:rFonts w:ascii="Rupee Foradian" w:hAnsi="Rupee Foradian" w:cs="Tahoma"/>
          <w:b/>
          <w:sz w:val="20"/>
          <w:szCs w:val="20"/>
        </w:rPr>
        <w:tab/>
        <w:t>Detailed proposal on the subject/project:</w:t>
      </w: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sz w:val="20"/>
          <w:szCs w:val="20"/>
        </w:rPr>
      </w:pPr>
      <w:r w:rsidRPr="003F5D59">
        <w:rPr>
          <w:rFonts w:ascii="Rupee Foradian" w:hAnsi="Rupee Foradian" w:cs="Tahoma"/>
          <w:b/>
          <w:sz w:val="20"/>
          <w:szCs w:val="20"/>
        </w:rPr>
        <w:tab/>
      </w:r>
      <w:r w:rsidRPr="003F5D59">
        <w:rPr>
          <w:rFonts w:ascii="Rupee Foradian" w:hAnsi="Rupee Foradian" w:cs="Tahoma"/>
          <w:sz w:val="20"/>
          <w:szCs w:val="20"/>
        </w:rPr>
        <w:t xml:space="preserve">For up-gradation of the Housing Complex, following major items have </w:t>
      </w:r>
    </w:p>
    <w:p w:rsidR="007C21DD" w:rsidRPr="003F5D59" w:rsidRDefault="007C21DD" w:rsidP="007C21DD">
      <w:pPr>
        <w:ind w:firstLine="720"/>
        <w:rPr>
          <w:rFonts w:ascii="Rupee Foradian" w:hAnsi="Rupee Foradian" w:cs="Tahoma"/>
          <w:sz w:val="20"/>
          <w:szCs w:val="20"/>
        </w:rPr>
      </w:pPr>
      <w:proofErr w:type="gramStart"/>
      <w:r w:rsidRPr="003F5D59">
        <w:rPr>
          <w:rFonts w:ascii="Rupee Foradian" w:hAnsi="Rupee Foradian" w:cs="Tahoma"/>
          <w:sz w:val="20"/>
          <w:szCs w:val="20"/>
        </w:rPr>
        <w:t>been</w:t>
      </w:r>
      <w:proofErr w:type="gramEnd"/>
      <w:r w:rsidRPr="003F5D59">
        <w:rPr>
          <w:rFonts w:ascii="Rupee Foradian" w:hAnsi="Rupee Foradian" w:cs="Tahoma"/>
          <w:sz w:val="20"/>
          <w:szCs w:val="20"/>
        </w:rPr>
        <w:t xml:space="preserve"> considerate in the proposal.</w:t>
      </w:r>
    </w:p>
    <w:p w:rsidR="007C21DD" w:rsidRPr="003F5D59" w:rsidRDefault="007C21DD" w:rsidP="007C21DD">
      <w:pPr>
        <w:ind w:firstLine="720"/>
        <w:rPr>
          <w:rFonts w:ascii="Rupee Foradian" w:hAnsi="Rupee Foradian" w:cs="Tahoma"/>
          <w:sz w:val="20"/>
          <w:szCs w:val="20"/>
        </w:rPr>
      </w:pPr>
    </w:p>
    <w:p w:rsidR="007C21DD" w:rsidRPr="003F5D59" w:rsidRDefault="007C21DD" w:rsidP="007C21DD">
      <w:pPr>
        <w:numPr>
          <w:ilvl w:val="0"/>
          <w:numId w:val="4"/>
        </w:numPr>
        <w:tabs>
          <w:tab w:val="clear" w:pos="1440"/>
          <w:tab w:val="num" w:pos="1260"/>
        </w:tabs>
        <w:spacing w:after="0" w:line="240" w:lineRule="auto"/>
        <w:ind w:left="1260" w:hanging="540"/>
        <w:jc w:val="both"/>
        <w:rPr>
          <w:rFonts w:ascii="Rupee Foradian" w:hAnsi="Rupee Foradian" w:cs="Tahoma"/>
          <w:sz w:val="20"/>
          <w:szCs w:val="20"/>
        </w:rPr>
      </w:pPr>
      <w:r w:rsidRPr="003F5D59">
        <w:rPr>
          <w:rFonts w:ascii="Rupee Foradian" w:hAnsi="Rupee Foradian" w:cs="Tahoma"/>
          <w:sz w:val="20"/>
          <w:szCs w:val="20"/>
        </w:rPr>
        <w:t>P/L vitrified floor tiles in type-III flats and ceramic floor tiles in type-II flats</w:t>
      </w:r>
      <w:proofErr w:type="gramStart"/>
      <w:r w:rsidRPr="003F5D59">
        <w:rPr>
          <w:rFonts w:ascii="Rupee Foradian" w:hAnsi="Rupee Foradian" w:cs="Tahoma"/>
          <w:sz w:val="20"/>
          <w:szCs w:val="20"/>
        </w:rPr>
        <w:t>:-</w:t>
      </w:r>
      <w:proofErr w:type="gramEnd"/>
      <w:r w:rsidRPr="003F5D59">
        <w:rPr>
          <w:rFonts w:ascii="Rupee Foradian" w:hAnsi="Rupee Foradian" w:cs="Tahoma"/>
          <w:sz w:val="20"/>
          <w:szCs w:val="20"/>
        </w:rPr>
        <w:t xml:space="preserve"> During course of inspection by Senior Officers of NDMC it was noticed that the condition of floor is not appreciable and therefore  flooring with tiles may be provided as improvement works to the flats as has been done in other complexes.</w:t>
      </w:r>
    </w:p>
    <w:p w:rsidR="007C21DD" w:rsidRPr="003F5D59" w:rsidRDefault="007C21DD" w:rsidP="007C21DD">
      <w:pPr>
        <w:numPr>
          <w:ilvl w:val="0"/>
          <w:numId w:val="4"/>
        </w:numPr>
        <w:tabs>
          <w:tab w:val="clear" w:pos="1440"/>
          <w:tab w:val="num" w:pos="1260"/>
        </w:tabs>
        <w:spacing w:after="0" w:line="240" w:lineRule="auto"/>
        <w:ind w:left="1260" w:hanging="540"/>
        <w:jc w:val="both"/>
        <w:rPr>
          <w:rFonts w:ascii="Rupee Foradian" w:hAnsi="Rupee Foradian" w:cs="Tahoma"/>
          <w:sz w:val="20"/>
          <w:szCs w:val="20"/>
        </w:rPr>
      </w:pPr>
      <w:r w:rsidRPr="003F5D59">
        <w:rPr>
          <w:rFonts w:ascii="Rupee Foradian" w:hAnsi="Rupee Foradian" w:cs="Tahoma"/>
          <w:sz w:val="20"/>
          <w:szCs w:val="20"/>
        </w:rPr>
        <w:t>P/F flush door shutters with 1mm lamination sheet on both sides in WC and bath room</w:t>
      </w:r>
      <w:proofErr w:type="gramStart"/>
      <w:r w:rsidRPr="003F5D59">
        <w:rPr>
          <w:rFonts w:ascii="Rupee Foradian" w:hAnsi="Rupee Foradian" w:cs="Tahoma"/>
          <w:sz w:val="20"/>
          <w:szCs w:val="20"/>
        </w:rPr>
        <w:t>:-</w:t>
      </w:r>
      <w:proofErr w:type="gramEnd"/>
      <w:r w:rsidRPr="003F5D59">
        <w:rPr>
          <w:rFonts w:ascii="Rupee Foradian" w:hAnsi="Rupee Foradian" w:cs="Tahoma"/>
          <w:sz w:val="20"/>
          <w:szCs w:val="20"/>
        </w:rPr>
        <w:t xml:space="preserve"> Earlier 12mm thick particle board are provided in the existing </w:t>
      </w:r>
      <w:proofErr w:type="spellStart"/>
      <w:r w:rsidRPr="003F5D59">
        <w:rPr>
          <w:rFonts w:ascii="Rupee Foradian" w:hAnsi="Rupee Foradian" w:cs="Tahoma"/>
          <w:sz w:val="20"/>
          <w:szCs w:val="20"/>
        </w:rPr>
        <w:t>paneled</w:t>
      </w:r>
      <w:proofErr w:type="spellEnd"/>
      <w:r w:rsidRPr="003F5D59">
        <w:rPr>
          <w:rFonts w:ascii="Rupee Foradian" w:hAnsi="Rupee Foradian" w:cs="Tahoma"/>
          <w:sz w:val="20"/>
          <w:szCs w:val="20"/>
        </w:rPr>
        <w:t xml:space="preserve"> door shutters of bath room and WC. This has been damaged due to water.</w:t>
      </w:r>
    </w:p>
    <w:p w:rsidR="007C21DD" w:rsidRPr="003F5D59" w:rsidRDefault="007C21DD" w:rsidP="007C21DD">
      <w:pPr>
        <w:numPr>
          <w:ilvl w:val="0"/>
          <w:numId w:val="4"/>
        </w:numPr>
        <w:tabs>
          <w:tab w:val="clear" w:pos="1440"/>
          <w:tab w:val="num" w:pos="1260"/>
        </w:tabs>
        <w:spacing w:after="0" w:line="240" w:lineRule="auto"/>
        <w:ind w:left="1260" w:hanging="540"/>
        <w:jc w:val="both"/>
        <w:rPr>
          <w:rFonts w:ascii="Rupee Foradian" w:hAnsi="Rupee Foradian" w:cs="Tahoma"/>
          <w:sz w:val="20"/>
          <w:szCs w:val="20"/>
        </w:rPr>
      </w:pPr>
      <w:r w:rsidRPr="003F5D59">
        <w:rPr>
          <w:rFonts w:ascii="Rupee Foradian" w:hAnsi="Rupee Foradian" w:cs="Tahoma"/>
          <w:sz w:val="20"/>
          <w:szCs w:val="20"/>
        </w:rPr>
        <w:t>Ceramic wall tiles in the passage along with WC and bathroom</w:t>
      </w:r>
      <w:proofErr w:type="gramStart"/>
      <w:r w:rsidRPr="003F5D59">
        <w:rPr>
          <w:rFonts w:ascii="Rupee Foradian" w:hAnsi="Rupee Foradian" w:cs="Tahoma"/>
          <w:sz w:val="20"/>
          <w:szCs w:val="20"/>
        </w:rPr>
        <w:t>:-</w:t>
      </w:r>
      <w:proofErr w:type="gramEnd"/>
      <w:r w:rsidRPr="003F5D59">
        <w:rPr>
          <w:rFonts w:ascii="Rupee Foradian" w:hAnsi="Rupee Foradian" w:cs="Tahoma"/>
          <w:sz w:val="20"/>
          <w:szCs w:val="20"/>
        </w:rPr>
        <w:t xml:space="preserve"> This is also an improvement nature of work.   </w:t>
      </w:r>
    </w:p>
    <w:p w:rsidR="007C21DD" w:rsidRPr="003F5D59" w:rsidRDefault="007C21DD" w:rsidP="007C21DD">
      <w:pPr>
        <w:numPr>
          <w:ilvl w:val="0"/>
          <w:numId w:val="4"/>
        </w:numPr>
        <w:tabs>
          <w:tab w:val="clear" w:pos="1440"/>
          <w:tab w:val="num" w:pos="1260"/>
        </w:tabs>
        <w:spacing w:after="0" w:line="240" w:lineRule="auto"/>
        <w:ind w:left="1260" w:hanging="540"/>
        <w:jc w:val="both"/>
        <w:rPr>
          <w:rFonts w:ascii="Rupee Foradian" w:hAnsi="Rupee Foradian" w:cs="Tahoma"/>
          <w:sz w:val="20"/>
          <w:szCs w:val="20"/>
        </w:rPr>
      </w:pPr>
      <w:r w:rsidRPr="003F5D59">
        <w:rPr>
          <w:rFonts w:ascii="Rupee Foradian" w:hAnsi="Rupee Foradian" w:cs="Tahoma"/>
          <w:sz w:val="20"/>
          <w:szCs w:val="20"/>
        </w:rPr>
        <w:t>Other co-related items have also been taken in the estimate.</w:t>
      </w: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5. </w:t>
      </w:r>
      <w:r w:rsidRPr="003F5D59">
        <w:rPr>
          <w:rFonts w:ascii="Rupee Foradian" w:hAnsi="Rupee Foradian" w:cs="Tahoma"/>
          <w:b/>
          <w:sz w:val="20"/>
          <w:szCs w:val="20"/>
        </w:rPr>
        <w:tab/>
        <w:t>Financial implications of the proposed project/subject:</w:t>
      </w:r>
    </w:p>
    <w:p w:rsidR="007C21DD" w:rsidRPr="003F5D59" w:rsidRDefault="007C21DD" w:rsidP="007C21DD">
      <w:pPr>
        <w:ind w:left="720"/>
        <w:jc w:val="both"/>
        <w:rPr>
          <w:rFonts w:ascii="Rupee Foradian" w:hAnsi="Rupee Foradian" w:cs="Tahoma"/>
          <w:sz w:val="20"/>
          <w:szCs w:val="20"/>
        </w:rPr>
      </w:pPr>
      <w:r w:rsidRPr="003F5D59">
        <w:rPr>
          <w:rFonts w:ascii="Rupee Foradian" w:hAnsi="Rupee Foradian" w:cs="Tahoma"/>
          <w:sz w:val="20"/>
          <w:szCs w:val="20"/>
        </w:rPr>
        <w:t>The Improvement works being carried out to increase the life of the structure and hence the socio-economic aspect will be met. These improvements to staff quarters will benefit the habitant staff of NDMC P.E. amounting to Rs.3</w:t>
      </w:r>
      <w:proofErr w:type="gramStart"/>
      <w:r w:rsidRPr="003F5D59">
        <w:rPr>
          <w:rFonts w:ascii="Rupee Foradian" w:hAnsi="Rupee Foradian" w:cs="Tahoma"/>
          <w:sz w:val="20"/>
          <w:szCs w:val="20"/>
        </w:rPr>
        <w:t>,35,83,000</w:t>
      </w:r>
      <w:proofErr w:type="gramEnd"/>
      <w:r w:rsidRPr="003F5D59">
        <w:rPr>
          <w:rFonts w:ascii="Rupee Foradian" w:hAnsi="Rupee Foradian" w:cs="Tahoma"/>
          <w:sz w:val="20"/>
          <w:szCs w:val="20"/>
        </w:rPr>
        <w:t xml:space="preserve">/- has been prepared for obtaining A/A &amp; E/S. </w:t>
      </w:r>
    </w:p>
    <w:p w:rsidR="007C21DD" w:rsidRPr="003F5D59" w:rsidRDefault="007C21DD" w:rsidP="007C21DD">
      <w:pPr>
        <w:rPr>
          <w:rFonts w:ascii="Rupee Foradian" w:hAnsi="Rupee Foradian" w:cs="Tahoma"/>
          <w:b/>
          <w:sz w:val="20"/>
          <w:szCs w:val="20"/>
        </w:rPr>
      </w:pPr>
    </w:p>
    <w:p w:rsidR="007C21DD" w:rsidRDefault="007C21DD" w:rsidP="007C21DD">
      <w:pPr>
        <w:rPr>
          <w:rFonts w:ascii="Rupee Foradian" w:hAnsi="Rupee Foradian" w:cs="Tahoma"/>
          <w:b/>
          <w:sz w:val="20"/>
          <w:szCs w:val="20"/>
        </w:rPr>
      </w:pPr>
    </w:p>
    <w:p w:rsidR="007C21DD"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p>
    <w:p w:rsidR="007C21DD" w:rsidRPr="003F5D59" w:rsidRDefault="007C21DD" w:rsidP="007C21DD">
      <w:pPr>
        <w:ind w:left="720" w:hanging="720"/>
        <w:jc w:val="both"/>
        <w:rPr>
          <w:rFonts w:ascii="Rupee Foradian" w:hAnsi="Rupee Foradian" w:cs="Tahoma"/>
          <w:b/>
          <w:sz w:val="20"/>
          <w:szCs w:val="20"/>
        </w:rPr>
      </w:pPr>
      <w:r w:rsidRPr="003F5D59">
        <w:rPr>
          <w:rFonts w:ascii="Rupee Foradian" w:hAnsi="Rupee Foradian" w:cs="Tahoma"/>
          <w:b/>
          <w:sz w:val="20"/>
          <w:szCs w:val="20"/>
        </w:rPr>
        <w:t xml:space="preserve">6. </w:t>
      </w:r>
      <w:r w:rsidRPr="003F5D59">
        <w:rPr>
          <w:rFonts w:ascii="Rupee Foradian" w:hAnsi="Rupee Foradian" w:cs="Tahoma"/>
          <w:b/>
          <w:sz w:val="20"/>
          <w:szCs w:val="20"/>
        </w:rPr>
        <w:tab/>
        <w:t>Implementation schedule with timeliness for each stage including internal processing:</w:t>
      </w:r>
    </w:p>
    <w:p w:rsidR="007C21DD" w:rsidRPr="003F5D59" w:rsidRDefault="007C21DD" w:rsidP="007C21DD">
      <w:pPr>
        <w:rPr>
          <w:rFonts w:ascii="Rupee Foradian" w:hAnsi="Rupee Foradian" w:cs="Tahoma"/>
          <w:b/>
          <w:sz w:val="20"/>
          <w:szCs w:val="20"/>
        </w:rPr>
      </w:pPr>
    </w:p>
    <w:p w:rsidR="007C21DD" w:rsidRPr="003F5D59" w:rsidRDefault="007C21DD" w:rsidP="007C21DD">
      <w:pPr>
        <w:numPr>
          <w:ilvl w:val="0"/>
          <w:numId w:val="6"/>
        </w:numPr>
        <w:spacing w:after="0" w:line="240" w:lineRule="auto"/>
        <w:rPr>
          <w:rFonts w:ascii="Rupee Foradian" w:hAnsi="Rupee Foradian" w:cs="Tahoma"/>
          <w:sz w:val="20"/>
          <w:szCs w:val="20"/>
        </w:rPr>
      </w:pPr>
      <w:r w:rsidRPr="003F5D59">
        <w:rPr>
          <w:rFonts w:ascii="Rupee Foradian" w:hAnsi="Rupee Foradian" w:cs="Tahoma"/>
          <w:sz w:val="20"/>
          <w:szCs w:val="20"/>
        </w:rPr>
        <w:t>15 Months from the award of the work.</w:t>
      </w:r>
    </w:p>
    <w:p w:rsidR="007C21DD" w:rsidRPr="003F5D59" w:rsidRDefault="007C21DD" w:rsidP="007C21DD">
      <w:pPr>
        <w:numPr>
          <w:ilvl w:val="0"/>
          <w:numId w:val="6"/>
        </w:numPr>
        <w:spacing w:after="0" w:line="240" w:lineRule="auto"/>
        <w:rPr>
          <w:rFonts w:ascii="Rupee Foradian" w:hAnsi="Rupee Foradian" w:cs="Tahoma"/>
          <w:sz w:val="20"/>
          <w:szCs w:val="20"/>
        </w:rPr>
      </w:pPr>
      <w:r w:rsidRPr="003F5D59">
        <w:rPr>
          <w:rFonts w:ascii="Rupee Foradian" w:hAnsi="Rupee Foradian" w:cs="Tahoma"/>
          <w:sz w:val="20"/>
          <w:szCs w:val="20"/>
        </w:rPr>
        <w:t xml:space="preserve">Likely date for processing </w:t>
      </w:r>
    </w:p>
    <w:p w:rsidR="007C21DD" w:rsidRPr="003F5D59" w:rsidRDefault="007C21DD" w:rsidP="007C21DD">
      <w:pPr>
        <w:ind w:left="1080"/>
        <w:rPr>
          <w:rFonts w:ascii="Rupee Foradian" w:hAnsi="Rupee Foradian" w:cs="Tahoma"/>
          <w:sz w:val="20"/>
          <w:szCs w:val="20"/>
        </w:rPr>
      </w:pPr>
      <w:r w:rsidRPr="003F5D59">
        <w:rPr>
          <w:rFonts w:ascii="Rupee Foradian" w:hAnsi="Rupee Foradian" w:cs="Tahoma"/>
          <w:sz w:val="20"/>
          <w:szCs w:val="20"/>
        </w:rPr>
        <w:t>(</w:t>
      </w:r>
      <w:proofErr w:type="spellStart"/>
      <w:r w:rsidRPr="003F5D59">
        <w:rPr>
          <w:rFonts w:ascii="Rupee Foradian" w:hAnsi="Rupee Foradian" w:cs="Tahoma"/>
          <w:sz w:val="20"/>
          <w:szCs w:val="20"/>
        </w:rPr>
        <w:t>i</w:t>
      </w:r>
      <w:proofErr w:type="spellEnd"/>
      <w:r w:rsidRPr="003F5D59">
        <w:rPr>
          <w:rFonts w:ascii="Rupee Foradian" w:hAnsi="Rupee Foradian" w:cs="Tahoma"/>
          <w:sz w:val="20"/>
          <w:szCs w:val="20"/>
        </w:rPr>
        <w:t>) D.E.</w:t>
      </w:r>
      <w:r w:rsidRPr="003F5D59">
        <w:rPr>
          <w:rFonts w:ascii="Rupee Foradian" w:hAnsi="Rupee Foradian" w:cs="Tahoma"/>
          <w:sz w:val="20"/>
          <w:szCs w:val="20"/>
        </w:rPr>
        <w:tab/>
      </w:r>
      <w:r w:rsidRPr="003F5D59">
        <w:rPr>
          <w:rFonts w:ascii="Rupee Foradian" w:hAnsi="Rupee Foradian" w:cs="Tahoma"/>
          <w:sz w:val="20"/>
          <w:szCs w:val="20"/>
        </w:rPr>
        <w:tab/>
      </w:r>
      <w:r>
        <w:rPr>
          <w:rFonts w:ascii="Rupee Foradian" w:hAnsi="Rupee Foradian" w:cs="Tahoma"/>
          <w:sz w:val="20"/>
          <w:szCs w:val="20"/>
        </w:rPr>
        <w:tab/>
      </w:r>
      <w:r w:rsidRPr="003F5D59">
        <w:rPr>
          <w:rFonts w:ascii="Rupee Foradian" w:hAnsi="Rupee Foradian" w:cs="Tahoma"/>
          <w:sz w:val="20"/>
          <w:szCs w:val="20"/>
        </w:rPr>
        <w:t>- 15.05.2012</w:t>
      </w:r>
    </w:p>
    <w:p w:rsidR="007C21DD" w:rsidRPr="003F5D59" w:rsidRDefault="007C21DD" w:rsidP="007C21DD">
      <w:pPr>
        <w:ind w:left="1080"/>
        <w:rPr>
          <w:rFonts w:ascii="Rupee Foradian" w:hAnsi="Rupee Foradian" w:cs="Tahoma"/>
          <w:sz w:val="20"/>
          <w:szCs w:val="20"/>
        </w:rPr>
      </w:pPr>
      <w:r w:rsidRPr="003F5D59">
        <w:rPr>
          <w:rFonts w:ascii="Rupee Foradian" w:hAnsi="Rupee Foradian" w:cs="Tahoma"/>
          <w:sz w:val="20"/>
          <w:szCs w:val="20"/>
        </w:rPr>
        <w:t>(ii) NIT</w:t>
      </w:r>
      <w:r w:rsidRPr="003F5D59">
        <w:rPr>
          <w:rFonts w:ascii="Rupee Foradian" w:hAnsi="Rupee Foradian" w:cs="Tahoma"/>
          <w:sz w:val="20"/>
          <w:szCs w:val="20"/>
        </w:rPr>
        <w:tab/>
      </w:r>
      <w:r w:rsidRPr="003F5D59">
        <w:rPr>
          <w:rFonts w:ascii="Rupee Foradian" w:hAnsi="Rupee Foradian" w:cs="Tahoma"/>
          <w:sz w:val="20"/>
          <w:szCs w:val="20"/>
        </w:rPr>
        <w:tab/>
      </w:r>
      <w:r>
        <w:rPr>
          <w:rFonts w:ascii="Rupee Foradian" w:hAnsi="Rupee Foradian" w:cs="Tahoma"/>
          <w:sz w:val="20"/>
          <w:szCs w:val="20"/>
        </w:rPr>
        <w:tab/>
      </w:r>
      <w:r w:rsidRPr="003F5D59">
        <w:rPr>
          <w:rFonts w:ascii="Rupee Foradian" w:hAnsi="Rupee Foradian" w:cs="Tahoma"/>
          <w:sz w:val="20"/>
          <w:szCs w:val="20"/>
        </w:rPr>
        <w:t>- 15.06.2012</w:t>
      </w:r>
    </w:p>
    <w:p w:rsidR="007C21DD" w:rsidRPr="003F5D59" w:rsidRDefault="007C21DD" w:rsidP="007C21DD">
      <w:pPr>
        <w:ind w:left="1080"/>
        <w:rPr>
          <w:rFonts w:ascii="Rupee Foradian" w:hAnsi="Rupee Foradian" w:cs="Tahoma"/>
          <w:sz w:val="20"/>
          <w:szCs w:val="20"/>
        </w:rPr>
      </w:pPr>
      <w:r w:rsidRPr="003F5D59">
        <w:rPr>
          <w:rFonts w:ascii="Rupee Foradian" w:hAnsi="Rupee Foradian" w:cs="Tahoma"/>
          <w:sz w:val="20"/>
          <w:szCs w:val="20"/>
        </w:rPr>
        <w:t xml:space="preserve">(iii) Tender Award  </w:t>
      </w:r>
      <w:r w:rsidRPr="003F5D59">
        <w:rPr>
          <w:rFonts w:ascii="Rupee Foradian" w:hAnsi="Rupee Foradian" w:cs="Tahoma"/>
          <w:sz w:val="20"/>
          <w:szCs w:val="20"/>
        </w:rPr>
        <w:tab/>
        <w:t>- 30.09.2012</w:t>
      </w: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7. </w:t>
      </w:r>
      <w:r w:rsidRPr="003F5D59">
        <w:rPr>
          <w:rFonts w:ascii="Rupee Foradian" w:hAnsi="Rupee Foradian" w:cs="Tahoma"/>
          <w:b/>
          <w:sz w:val="20"/>
          <w:szCs w:val="20"/>
        </w:rPr>
        <w:tab/>
        <w:t>Comments of the Finance Department on the subject:</w:t>
      </w: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sz w:val="20"/>
          <w:szCs w:val="20"/>
        </w:rPr>
      </w:pPr>
      <w:r w:rsidRPr="003F5D59">
        <w:rPr>
          <w:rFonts w:ascii="Rupee Foradian" w:hAnsi="Rupee Foradian" w:cs="Tahoma"/>
          <w:b/>
          <w:sz w:val="20"/>
          <w:szCs w:val="20"/>
        </w:rPr>
        <w:tab/>
      </w:r>
      <w:r w:rsidRPr="003F5D59">
        <w:rPr>
          <w:rFonts w:ascii="Rupee Foradian" w:hAnsi="Rupee Foradian" w:cs="Tahoma"/>
          <w:sz w:val="20"/>
          <w:szCs w:val="20"/>
        </w:rPr>
        <w:t>Finance Department observe as under:</w:t>
      </w:r>
    </w:p>
    <w:p w:rsidR="007C21DD" w:rsidRPr="003F5D59" w:rsidRDefault="007C21DD" w:rsidP="007C21DD">
      <w:pPr>
        <w:numPr>
          <w:ilvl w:val="0"/>
          <w:numId w:val="5"/>
        </w:numPr>
        <w:spacing w:after="0" w:line="240" w:lineRule="auto"/>
        <w:jc w:val="both"/>
        <w:rPr>
          <w:rFonts w:ascii="Rupee Foradian" w:hAnsi="Rupee Foradian" w:cs="Tahoma"/>
          <w:sz w:val="20"/>
          <w:szCs w:val="20"/>
        </w:rPr>
      </w:pPr>
      <w:r w:rsidRPr="003F5D59">
        <w:rPr>
          <w:rFonts w:ascii="Rupee Foradian" w:hAnsi="Rupee Foradian" w:cs="Tahoma"/>
          <w:sz w:val="20"/>
          <w:szCs w:val="20"/>
        </w:rPr>
        <w:t xml:space="preserve">The item taken in the estimate such as vitrified tiles in type-III flats and ceramic floor tiles in type-II flats, P/F flush door shutters with 1mm lamination sheet on both sides in WC and bath rooms, ceramic wall tiles in the passage along with WC and bathroom, flush pointing with cement mortal and other correlated items, </w:t>
      </w:r>
      <w:proofErr w:type="spellStart"/>
      <w:r w:rsidRPr="003F5D59">
        <w:rPr>
          <w:rFonts w:ascii="Rupee Foradian" w:hAnsi="Rupee Foradian" w:cs="Tahoma"/>
          <w:sz w:val="20"/>
          <w:szCs w:val="20"/>
        </w:rPr>
        <w:t>deptt</w:t>
      </w:r>
      <w:proofErr w:type="spellEnd"/>
      <w:r w:rsidRPr="003F5D59">
        <w:rPr>
          <w:rFonts w:ascii="Rupee Foradian" w:hAnsi="Rupee Foradian" w:cs="Tahoma"/>
          <w:sz w:val="20"/>
          <w:szCs w:val="20"/>
        </w:rPr>
        <w:t xml:space="preserve">. </w:t>
      </w:r>
      <w:proofErr w:type="gramStart"/>
      <w:r w:rsidRPr="003F5D59">
        <w:rPr>
          <w:rFonts w:ascii="Rupee Foradian" w:hAnsi="Rupee Foradian" w:cs="Tahoma"/>
          <w:sz w:val="20"/>
          <w:szCs w:val="20"/>
        </w:rPr>
        <w:t>ensure</w:t>
      </w:r>
      <w:proofErr w:type="gramEnd"/>
      <w:r w:rsidRPr="003F5D59">
        <w:rPr>
          <w:rFonts w:ascii="Rupee Foradian" w:hAnsi="Rupee Foradian" w:cs="Tahoma"/>
          <w:sz w:val="20"/>
          <w:szCs w:val="20"/>
        </w:rPr>
        <w:t xml:space="preserve"> that the existing items have outlived their lives. </w:t>
      </w:r>
    </w:p>
    <w:p w:rsidR="007C21DD" w:rsidRPr="003F5D59" w:rsidRDefault="007C21DD" w:rsidP="007C21DD">
      <w:pPr>
        <w:ind w:left="720"/>
        <w:jc w:val="both"/>
        <w:rPr>
          <w:rFonts w:ascii="Rupee Foradian" w:hAnsi="Rupee Foradian" w:cs="Tahoma"/>
          <w:sz w:val="20"/>
          <w:szCs w:val="20"/>
        </w:rPr>
      </w:pPr>
    </w:p>
    <w:p w:rsidR="007C21DD" w:rsidRPr="003F5D59" w:rsidRDefault="007C21DD" w:rsidP="007C21DD">
      <w:pPr>
        <w:numPr>
          <w:ilvl w:val="0"/>
          <w:numId w:val="5"/>
        </w:numPr>
        <w:spacing w:after="0" w:line="240" w:lineRule="auto"/>
        <w:jc w:val="both"/>
        <w:rPr>
          <w:rFonts w:ascii="Rupee Foradian" w:hAnsi="Rupee Foradian" w:cs="Tahoma"/>
          <w:sz w:val="20"/>
          <w:szCs w:val="20"/>
        </w:rPr>
      </w:pPr>
      <w:proofErr w:type="spellStart"/>
      <w:r w:rsidRPr="003F5D59">
        <w:rPr>
          <w:rFonts w:ascii="Rupee Foradian" w:hAnsi="Rupee Foradian" w:cs="Tahoma"/>
          <w:sz w:val="20"/>
          <w:szCs w:val="20"/>
        </w:rPr>
        <w:t>Deptt</w:t>
      </w:r>
      <w:proofErr w:type="spellEnd"/>
      <w:r w:rsidRPr="003F5D59">
        <w:rPr>
          <w:rFonts w:ascii="Rupee Foradian" w:hAnsi="Rupee Foradian" w:cs="Tahoma"/>
          <w:sz w:val="20"/>
          <w:szCs w:val="20"/>
        </w:rPr>
        <w:t xml:space="preserve">. </w:t>
      </w:r>
      <w:proofErr w:type="gramStart"/>
      <w:r w:rsidRPr="003F5D59">
        <w:rPr>
          <w:rFonts w:ascii="Rupee Foradian" w:hAnsi="Rupee Foradian" w:cs="Tahoma"/>
          <w:sz w:val="20"/>
          <w:szCs w:val="20"/>
        </w:rPr>
        <w:t>may</w:t>
      </w:r>
      <w:proofErr w:type="gramEnd"/>
      <w:r w:rsidRPr="003F5D59">
        <w:rPr>
          <w:rFonts w:ascii="Rupee Foradian" w:hAnsi="Rupee Foradian" w:cs="Tahoma"/>
          <w:sz w:val="20"/>
          <w:szCs w:val="20"/>
        </w:rPr>
        <w:t xml:space="preserve"> certify that the proposal in hand is within the norms of NDMC and meant for these types of flats and there is no other economic way to </w:t>
      </w:r>
      <w:proofErr w:type="spellStart"/>
      <w:r w:rsidRPr="003F5D59">
        <w:rPr>
          <w:rFonts w:ascii="Rupee Foradian" w:hAnsi="Rupee Foradian" w:cs="Tahoma"/>
          <w:sz w:val="20"/>
          <w:szCs w:val="20"/>
        </w:rPr>
        <w:t>fulfill</w:t>
      </w:r>
      <w:proofErr w:type="spellEnd"/>
      <w:r w:rsidRPr="003F5D59">
        <w:rPr>
          <w:rFonts w:ascii="Rupee Foradian" w:hAnsi="Rupee Foradian" w:cs="Tahoma"/>
          <w:sz w:val="20"/>
          <w:szCs w:val="20"/>
        </w:rPr>
        <w:t xml:space="preserve"> the requirement.</w:t>
      </w:r>
    </w:p>
    <w:p w:rsidR="007C21DD" w:rsidRPr="003F5D59" w:rsidRDefault="007C21DD" w:rsidP="007C21DD">
      <w:pPr>
        <w:jc w:val="both"/>
        <w:rPr>
          <w:rFonts w:ascii="Rupee Foradian" w:hAnsi="Rupee Foradian" w:cs="Tahoma"/>
          <w:sz w:val="20"/>
          <w:szCs w:val="20"/>
        </w:rPr>
      </w:pPr>
    </w:p>
    <w:p w:rsidR="007C21DD" w:rsidRPr="003F5D59" w:rsidRDefault="007C21DD" w:rsidP="007C21DD">
      <w:pPr>
        <w:numPr>
          <w:ilvl w:val="0"/>
          <w:numId w:val="5"/>
        </w:numPr>
        <w:spacing w:after="0" w:line="240" w:lineRule="auto"/>
        <w:jc w:val="both"/>
        <w:rPr>
          <w:rFonts w:ascii="Rupee Foradian" w:hAnsi="Rupee Foradian" w:cs="Tahoma"/>
          <w:sz w:val="20"/>
          <w:szCs w:val="20"/>
        </w:rPr>
      </w:pPr>
      <w:proofErr w:type="spellStart"/>
      <w:r w:rsidRPr="003F5D59">
        <w:rPr>
          <w:rFonts w:ascii="Rupee Foradian" w:hAnsi="Rupee Foradian" w:cs="Tahoma"/>
          <w:sz w:val="20"/>
          <w:szCs w:val="20"/>
        </w:rPr>
        <w:t>Deptt</w:t>
      </w:r>
      <w:proofErr w:type="spellEnd"/>
      <w:r w:rsidRPr="003F5D59">
        <w:rPr>
          <w:rFonts w:ascii="Rupee Foradian" w:hAnsi="Rupee Foradian" w:cs="Tahoma"/>
          <w:sz w:val="20"/>
          <w:szCs w:val="20"/>
        </w:rPr>
        <w:t xml:space="preserve">. </w:t>
      </w:r>
      <w:proofErr w:type="gramStart"/>
      <w:r w:rsidRPr="003F5D59">
        <w:rPr>
          <w:rFonts w:ascii="Rupee Foradian" w:hAnsi="Rupee Foradian" w:cs="Tahoma"/>
          <w:sz w:val="20"/>
          <w:szCs w:val="20"/>
        </w:rPr>
        <w:t>also</w:t>
      </w:r>
      <w:proofErr w:type="gramEnd"/>
      <w:r w:rsidRPr="003F5D59">
        <w:rPr>
          <w:rFonts w:ascii="Rupee Foradian" w:hAnsi="Rupee Foradian" w:cs="Tahoma"/>
          <w:sz w:val="20"/>
          <w:szCs w:val="20"/>
        </w:rPr>
        <w:t xml:space="preserve"> bring on record whether this type of treatment has been given to other complexes of the NDMC.</w:t>
      </w:r>
    </w:p>
    <w:p w:rsidR="007C21DD" w:rsidRPr="003F5D59" w:rsidRDefault="007C21DD" w:rsidP="007C21DD">
      <w:pPr>
        <w:jc w:val="both"/>
        <w:rPr>
          <w:rFonts w:ascii="Rupee Foradian" w:hAnsi="Rupee Foradian" w:cs="Tahoma"/>
          <w:sz w:val="20"/>
          <w:szCs w:val="20"/>
        </w:rPr>
      </w:pPr>
    </w:p>
    <w:p w:rsidR="007C21DD" w:rsidRPr="003F5D59" w:rsidRDefault="007C21DD" w:rsidP="007C21DD">
      <w:pPr>
        <w:numPr>
          <w:ilvl w:val="0"/>
          <w:numId w:val="5"/>
        </w:numPr>
        <w:spacing w:after="0" w:line="240" w:lineRule="auto"/>
        <w:jc w:val="both"/>
        <w:rPr>
          <w:rFonts w:ascii="Rupee Foradian" w:hAnsi="Rupee Foradian" w:cs="Tahoma"/>
          <w:sz w:val="20"/>
          <w:szCs w:val="20"/>
        </w:rPr>
      </w:pPr>
      <w:r w:rsidRPr="003F5D59">
        <w:rPr>
          <w:rFonts w:ascii="Rupee Foradian" w:hAnsi="Rupee Foradian" w:cs="Tahoma"/>
          <w:sz w:val="20"/>
          <w:szCs w:val="20"/>
        </w:rPr>
        <w:t>The project report placed in the file may be signed by all the members and necessary corrections, i.e. HOA, estimated cost etc. may be done on the same.</w:t>
      </w:r>
    </w:p>
    <w:p w:rsidR="007C21DD" w:rsidRPr="003F5D59" w:rsidRDefault="007C21DD" w:rsidP="007C21DD">
      <w:pPr>
        <w:jc w:val="both"/>
        <w:rPr>
          <w:rFonts w:ascii="Rupee Foradian" w:hAnsi="Rupee Foradian" w:cs="Tahoma"/>
          <w:sz w:val="20"/>
          <w:szCs w:val="20"/>
        </w:rPr>
      </w:pPr>
    </w:p>
    <w:p w:rsidR="007C21DD" w:rsidRPr="003F5D59" w:rsidRDefault="007C21DD" w:rsidP="007C21DD">
      <w:pPr>
        <w:numPr>
          <w:ilvl w:val="0"/>
          <w:numId w:val="5"/>
        </w:numPr>
        <w:spacing w:after="0" w:line="240" w:lineRule="auto"/>
        <w:jc w:val="both"/>
        <w:rPr>
          <w:rFonts w:ascii="Rupee Foradian" w:hAnsi="Rupee Foradian" w:cs="Tahoma"/>
          <w:sz w:val="20"/>
          <w:szCs w:val="20"/>
        </w:rPr>
      </w:pPr>
      <w:proofErr w:type="spellStart"/>
      <w:r w:rsidRPr="003F5D59">
        <w:rPr>
          <w:rFonts w:ascii="Rupee Foradian" w:hAnsi="Rupee Foradian" w:cs="Tahoma"/>
          <w:sz w:val="20"/>
          <w:szCs w:val="20"/>
        </w:rPr>
        <w:lastRenderedPageBreak/>
        <w:t>Deptt</w:t>
      </w:r>
      <w:proofErr w:type="spellEnd"/>
      <w:r w:rsidRPr="003F5D59">
        <w:rPr>
          <w:rFonts w:ascii="Rupee Foradian" w:hAnsi="Rupee Foradian" w:cs="Tahoma"/>
          <w:sz w:val="20"/>
          <w:szCs w:val="20"/>
        </w:rPr>
        <w:t xml:space="preserve">. </w:t>
      </w:r>
      <w:proofErr w:type="gramStart"/>
      <w:r w:rsidRPr="003F5D59">
        <w:rPr>
          <w:rFonts w:ascii="Rupee Foradian" w:hAnsi="Rupee Foradian" w:cs="Tahoma"/>
          <w:sz w:val="20"/>
          <w:szCs w:val="20"/>
        </w:rPr>
        <w:t>may</w:t>
      </w:r>
      <w:proofErr w:type="gramEnd"/>
      <w:r w:rsidRPr="003F5D59">
        <w:rPr>
          <w:rFonts w:ascii="Rupee Foradian" w:hAnsi="Rupee Foradian" w:cs="Tahoma"/>
          <w:sz w:val="20"/>
          <w:szCs w:val="20"/>
        </w:rPr>
        <w:t xml:space="preserve"> bring on record the total expenditure incurred during the last three years for annual repair and maintenance and on special repairs if any.</w:t>
      </w:r>
    </w:p>
    <w:p w:rsidR="007C21DD" w:rsidRPr="003F5D59" w:rsidRDefault="007C21DD" w:rsidP="007C21DD">
      <w:pPr>
        <w:jc w:val="both"/>
        <w:rPr>
          <w:rFonts w:ascii="Rupee Foradian" w:hAnsi="Rupee Foradian" w:cs="Tahoma"/>
          <w:sz w:val="20"/>
          <w:szCs w:val="20"/>
        </w:rPr>
      </w:pPr>
    </w:p>
    <w:p w:rsidR="007C21DD" w:rsidRPr="003F5D59" w:rsidRDefault="007C21DD" w:rsidP="007C21DD">
      <w:pPr>
        <w:numPr>
          <w:ilvl w:val="0"/>
          <w:numId w:val="5"/>
        </w:numPr>
        <w:spacing w:after="0" w:line="240" w:lineRule="auto"/>
        <w:jc w:val="both"/>
        <w:rPr>
          <w:rFonts w:ascii="Rupee Foradian" w:hAnsi="Rupee Foradian" w:cs="Tahoma"/>
          <w:sz w:val="20"/>
          <w:szCs w:val="20"/>
        </w:rPr>
      </w:pPr>
      <w:r w:rsidRPr="003F5D59">
        <w:rPr>
          <w:rFonts w:ascii="Rupee Foradian" w:hAnsi="Rupee Foradian" w:cs="Tahoma"/>
          <w:sz w:val="20"/>
          <w:szCs w:val="20"/>
        </w:rPr>
        <w:t>It needs to be ensured that dismantled items have been taken into consideration properly.</w:t>
      </w:r>
    </w:p>
    <w:p w:rsidR="007C21DD" w:rsidRPr="003F5D59" w:rsidRDefault="007C21DD" w:rsidP="007C21DD">
      <w:pPr>
        <w:jc w:val="both"/>
        <w:rPr>
          <w:rFonts w:ascii="Rupee Foradian" w:hAnsi="Rupee Foradian" w:cs="Tahoma"/>
          <w:sz w:val="20"/>
          <w:szCs w:val="20"/>
        </w:rPr>
      </w:pPr>
    </w:p>
    <w:p w:rsidR="007C21DD" w:rsidRPr="003F5D59" w:rsidRDefault="007C21DD" w:rsidP="007C21DD">
      <w:pPr>
        <w:numPr>
          <w:ilvl w:val="0"/>
          <w:numId w:val="5"/>
        </w:numPr>
        <w:spacing w:after="0" w:line="240" w:lineRule="auto"/>
        <w:jc w:val="both"/>
        <w:rPr>
          <w:rFonts w:ascii="Rupee Foradian" w:hAnsi="Rupee Foradian" w:cs="Tahoma"/>
          <w:sz w:val="20"/>
          <w:szCs w:val="20"/>
        </w:rPr>
      </w:pPr>
      <w:r w:rsidRPr="003F5D59">
        <w:rPr>
          <w:rFonts w:ascii="Rupee Foradian" w:hAnsi="Rupee Foradian" w:cs="Tahoma"/>
          <w:sz w:val="20"/>
          <w:szCs w:val="20"/>
        </w:rPr>
        <w:t xml:space="preserve">Another estimate for this complex has also been received in F.D. The </w:t>
      </w:r>
      <w:proofErr w:type="spellStart"/>
      <w:r w:rsidRPr="003F5D59">
        <w:rPr>
          <w:rFonts w:ascii="Rupee Foradian" w:hAnsi="Rupee Foradian" w:cs="Tahoma"/>
          <w:sz w:val="20"/>
          <w:szCs w:val="20"/>
        </w:rPr>
        <w:t>deptt</w:t>
      </w:r>
      <w:proofErr w:type="spellEnd"/>
      <w:r w:rsidRPr="003F5D59">
        <w:rPr>
          <w:rFonts w:ascii="Rupee Foradian" w:hAnsi="Rupee Foradian" w:cs="Tahoma"/>
          <w:sz w:val="20"/>
          <w:szCs w:val="20"/>
        </w:rPr>
        <w:t xml:space="preserve">. </w:t>
      </w:r>
      <w:proofErr w:type="gramStart"/>
      <w:r w:rsidRPr="003F5D59">
        <w:rPr>
          <w:rFonts w:ascii="Rupee Foradian" w:hAnsi="Rupee Foradian" w:cs="Tahoma"/>
          <w:sz w:val="20"/>
          <w:szCs w:val="20"/>
        </w:rPr>
        <w:t>may</w:t>
      </w:r>
      <w:proofErr w:type="gramEnd"/>
      <w:r w:rsidRPr="003F5D59">
        <w:rPr>
          <w:rFonts w:ascii="Rupee Foradian" w:hAnsi="Rupee Foradian" w:cs="Tahoma"/>
          <w:sz w:val="20"/>
          <w:szCs w:val="20"/>
        </w:rPr>
        <w:t xml:space="preserve"> clarify as to why a single estimate cannot be prepared to, so that to call one tender for entire work.</w:t>
      </w:r>
    </w:p>
    <w:p w:rsidR="007C21DD" w:rsidRPr="003F5D59" w:rsidRDefault="007C21DD" w:rsidP="007C21DD">
      <w:pPr>
        <w:jc w:val="both"/>
        <w:rPr>
          <w:rFonts w:ascii="Rupee Foradian" w:hAnsi="Rupee Foradian" w:cs="Tahoma"/>
          <w:sz w:val="20"/>
          <w:szCs w:val="20"/>
        </w:rPr>
      </w:pPr>
    </w:p>
    <w:p w:rsidR="007C21DD" w:rsidRPr="003F5D59" w:rsidRDefault="007C21DD" w:rsidP="007C21DD">
      <w:pPr>
        <w:numPr>
          <w:ilvl w:val="0"/>
          <w:numId w:val="5"/>
        </w:numPr>
        <w:spacing w:after="0" w:line="240" w:lineRule="auto"/>
        <w:jc w:val="both"/>
        <w:rPr>
          <w:rFonts w:ascii="Rupee Foradian" w:hAnsi="Rupee Foradian" w:cs="Tahoma"/>
          <w:sz w:val="20"/>
          <w:szCs w:val="20"/>
        </w:rPr>
      </w:pPr>
      <w:r w:rsidRPr="003F5D59">
        <w:rPr>
          <w:rFonts w:ascii="Rupee Foradian" w:hAnsi="Rupee Foradian" w:cs="Tahoma"/>
          <w:sz w:val="20"/>
          <w:szCs w:val="20"/>
        </w:rPr>
        <w:t xml:space="preserve">There is no budget provision for 2012-13 under the proposed HOA. Availability of funds for execution of work may be clarified. </w:t>
      </w:r>
    </w:p>
    <w:p w:rsidR="007C21DD" w:rsidRPr="003F5D59" w:rsidRDefault="007C21DD" w:rsidP="007C21DD">
      <w:pPr>
        <w:rPr>
          <w:rFonts w:ascii="Rupee Foradian" w:hAnsi="Rupee Foradian" w:cs="Tahoma"/>
          <w:sz w:val="20"/>
          <w:szCs w:val="20"/>
        </w:rPr>
      </w:pPr>
    </w:p>
    <w:p w:rsidR="007C21DD" w:rsidRPr="003F5D59" w:rsidRDefault="007C21DD" w:rsidP="007C21DD">
      <w:pPr>
        <w:numPr>
          <w:ilvl w:val="0"/>
          <w:numId w:val="5"/>
        </w:numPr>
        <w:spacing w:after="0" w:line="240" w:lineRule="auto"/>
        <w:rPr>
          <w:rFonts w:ascii="Rupee Foradian" w:hAnsi="Rupee Foradian" w:cs="Tahoma"/>
          <w:sz w:val="20"/>
          <w:szCs w:val="20"/>
        </w:rPr>
      </w:pPr>
      <w:r w:rsidRPr="003F5D59">
        <w:rPr>
          <w:rFonts w:ascii="Rupee Foradian" w:hAnsi="Rupee Foradian" w:cs="Tahoma"/>
          <w:sz w:val="20"/>
          <w:szCs w:val="20"/>
        </w:rPr>
        <w:t xml:space="preserve">The </w:t>
      </w:r>
      <w:proofErr w:type="spellStart"/>
      <w:r w:rsidRPr="003F5D59">
        <w:rPr>
          <w:rFonts w:ascii="Rupee Foradian" w:hAnsi="Rupee Foradian" w:cs="Tahoma"/>
          <w:sz w:val="20"/>
          <w:szCs w:val="20"/>
        </w:rPr>
        <w:t>deptt</w:t>
      </w:r>
      <w:proofErr w:type="spellEnd"/>
      <w:r w:rsidRPr="003F5D59">
        <w:rPr>
          <w:rFonts w:ascii="Rupee Foradian" w:hAnsi="Rupee Foradian" w:cs="Tahoma"/>
          <w:sz w:val="20"/>
          <w:szCs w:val="20"/>
        </w:rPr>
        <w:t xml:space="preserve">. </w:t>
      </w:r>
      <w:proofErr w:type="gramStart"/>
      <w:r w:rsidRPr="003F5D59">
        <w:rPr>
          <w:rFonts w:ascii="Rupee Foradian" w:hAnsi="Rupee Foradian" w:cs="Tahoma"/>
          <w:sz w:val="20"/>
          <w:szCs w:val="20"/>
        </w:rPr>
        <w:t>may</w:t>
      </w:r>
      <w:proofErr w:type="gramEnd"/>
      <w:r w:rsidRPr="003F5D59">
        <w:rPr>
          <w:rFonts w:ascii="Rupee Foradian" w:hAnsi="Rupee Foradian" w:cs="Tahoma"/>
          <w:sz w:val="20"/>
          <w:szCs w:val="20"/>
        </w:rPr>
        <w:t xml:space="preserve"> certify that items and specifications taken in the estimate are within approved norms of NDMC for these types of flats. </w:t>
      </w: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8. </w:t>
      </w:r>
      <w:r w:rsidRPr="003F5D59">
        <w:rPr>
          <w:rFonts w:ascii="Rupee Foradian" w:hAnsi="Rupee Foradian" w:cs="Tahoma"/>
          <w:b/>
          <w:sz w:val="20"/>
          <w:szCs w:val="20"/>
        </w:rPr>
        <w:tab/>
        <w:t xml:space="preserve">Comments of the Department on comments of Finance </w:t>
      </w:r>
    </w:p>
    <w:p w:rsidR="007C21DD" w:rsidRPr="003F5D59" w:rsidRDefault="007C21DD" w:rsidP="007C21DD">
      <w:pPr>
        <w:ind w:firstLine="720"/>
        <w:rPr>
          <w:rFonts w:ascii="Rupee Foradian" w:hAnsi="Rupee Foradian" w:cs="Tahoma"/>
          <w:b/>
          <w:sz w:val="20"/>
          <w:szCs w:val="20"/>
        </w:rPr>
      </w:pPr>
      <w:r w:rsidRPr="003F5D59">
        <w:rPr>
          <w:rFonts w:ascii="Rupee Foradian" w:hAnsi="Rupee Foradian" w:cs="Tahoma"/>
          <w:b/>
          <w:sz w:val="20"/>
          <w:szCs w:val="20"/>
        </w:rPr>
        <w:t>Department:</w:t>
      </w:r>
    </w:p>
    <w:p w:rsidR="007C21DD" w:rsidRPr="003F5D59" w:rsidRDefault="007C21DD" w:rsidP="007C21DD">
      <w:pPr>
        <w:ind w:firstLine="720"/>
        <w:rPr>
          <w:rFonts w:ascii="Rupee Foradian" w:hAnsi="Rupee Foradian" w:cs="Tahoma"/>
          <w:b/>
          <w:sz w:val="20"/>
          <w:szCs w:val="20"/>
        </w:rPr>
      </w:pPr>
    </w:p>
    <w:p w:rsidR="007C21DD" w:rsidRPr="003F5D59" w:rsidRDefault="007C21DD" w:rsidP="007C21DD">
      <w:pPr>
        <w:ind w:firstLine="720"/>
        <w:jc w:val="both"/>
        <w:rPr>
          <w:rFonts w:ascii="Rupee Foradian" w:hAnsi="Rupee Foradian" w:cs="Tahoma"/>
          <w:sz w:val="20"/>
          <w:szCs w:val="20"/>
        </w:rPr>
      </w:pPr>
      <w:proofErr w:type="spellStart"/>
      <w:r w:rsidRPr="003F5D59">
        <w:rPr>
          <w:rFonts w:ascii="Rupee Foradian" w:hAnsi="Rupee Foradian" w:cs="Tahoma"/>
          <w:sz w:val="20"/>
          <w:szCs w:val="20"/>
        </w:rPr>
        <w:t>Parawise</w:t>
      </w:r>
      <w:proofErr w:type="spellEnd"/>
      <w:r w:rsidRPr="003F5D59">
        <w:rPr>
          <w:rFonts w:ascii="Rupee Foradian" w:hAnsi="Rupee Foradian" w:cs="Tahoma"/>
          <w:sz w:val="20"/>
          <w:szCs w:val="20"/>
        </w:rPr>
        <w:t xml:space="preserve"> clarifications to the observations raised by finance department are as under:-</w:t>
      </w:r>
    </w:p>
    <w:p w:rsidR="007C21DD" w:rsidRPr="003F5D59" w:rsidRDefault="007C21DD" w:rsidP="007C21DD">
      <w:pPr>
        <w:jc w:val="both"/>
        <w:rPr>
          <w:rFonts w:ascii="Rupee Foradian" w:hAnsi="Rupee Foradian" w:cs="Tahoma"/>
          <w:sz w:val="20"/>
          <w:szCs w:val="20"/>
        </w:rPr>
      </w:pPr>
    </w:p>
    <w:p w:rsidR="007C21DD" w:rsidRPr="003F5D59" w:rsidRDefault="007C21DD" w:rsidP="007C21DD">
      <w:pPr>
        <w:ind w:left="1440" w:hanging="720"/>
        <w:jc w:val="both"/>
        <w:rPr>
          <w:rFonts w:ascii="Rupee Foradian" w:hAnsi="Rupee Foradian" w:cs="Tahoma"/>
          <w:sz w:val="20"/>
          <w:szCs w:val="20"/>
        </w:rPr>
      </w:pPr>
      <w:r w:rsidRPr="003F5D59">
        <w:rPr>
          <w:rFonts w:ascii="Rupee Foradian" w:hAnsi="Rupee Foradian" w:cs="Tahoma"/>
          <w:sz w:val="20"/>
          <w:szCs w:val="20"/>
        </w:rPr>
        <w:t xml:space="preserve">1. </w:t>
      </w:r>
      <w:r w:rsidRPr="003F5D59">
        <w:rPr>
          <w:rFonts w:ascii="Rupee Foradian" w:hAnsi="Rupee Foradian" w:cs="Tahoma"/>
          <w:sz w:val="20"/>
          <w:szCs w:val="20"/>
        </w:rPr>
        <w:tab/>
        <w:t>(</w:t>
      </w:r>
      <w:proofErr w:type="spellStart"/>
      <w:r w:rsidRPr="003F5D59">
        <w:rPr>
          <w:rFonts w:ascii="Rupee Foradian" w:hAnsi="Rupee Foradian" w:cs="Tahoma"/>
          <w:sz w:val="20"/>
          <w:szCs w:val="20"/>
        </w:rPr>
        <w:t>i</w:t>
      </w:r>
      <w:proofErr w:type="spellEnd"/>
      <w:r w:rsidRPr="003F5D59">
        <w:rPr>
          <w:rFonts w:ascii="Rupee Foradian" w:hAnsi="Rupee Foradian" w:cs="Tahoma"/>
          <w:sz w:val="20"/>
          <w:szCs w:val="20"/>
        </w:rPr>
        <w:t xml:space="preserve">) The items like P/L vitrified tiles in type-III flats and ceramic floor tiles in type two flats are taken in the estimate as per modification of circular issued vide </w:t>
      </w:r>
      <w:proofErr w:type="spellStart"/>
      <w:r w:rsidRPr="003F5D59">
        <w:rPr>
          <w:rFonts w:ascii="Rupee Foradian" w:hAnsi="Rupee Foradian" w:cs="Tahoma"/>
          <w:sz w:val="20"/>
          <w:szCs w:val="20"/>
        </w:rPr>
        <w:t>No.D</w:t>
      </w:r>
      <w:proofErr w:type="spellEnd"/>
      <w:r w:rsidRPr="003F5D59">
        <w:rPr>
          <w:rFonts w:ascii="Rupee Foradian" w:hAnsi="Rupee Foradian" w:cs="Tahoma"/>
          <w:sz w:val="20"/>
          <w:szCs w:val="20"/>
        </w:rPr>
        <w:t xml:space="preserve">/67/EC/C-II dated 31.01.2008 (placed in the file) as the condition of existing floors are not appreciable/good condition. </w:t>
      </w:r>
    </w:p>
    <w:p w:rsidR="007C21DD" w:rsidRPr="003F5D59" w:rsidRDefault="007C21DD" w:rsidP="007C21DD">
      <w:pPr>
        <w:ind w:left="1440"/>
        <w:jc w:val="both"/>
        <w:rPr>
          <w:rFonts w:ascii="Rupee Foradian" w:hAnsi="Rupee Foradian" w:cs="Tahoma"/>
          <w:sz w:val="20"/>
          <w:szCs w:val="20"/>
        </w:rPr>
      </w:pPr>
      <w:r w:rsidRPr="003F5D59">
        <w:rPr>
          <w:rFonts w:ascii="Rupee Foradian" w:hAnsi="Rupee Foradian" w:cs="Tahoma"/>
          <w:sz w:val="20"/>
          <w:szCs w:val="20"/>
        </w:rPr>
        <w:t xml:space="preserve">(ii) The item of flush door shutters with 1mm lamination sheet on both sides in WC and bath rooms are taken in the estimate to replace the damaged and outlived their lives. </w:t>
      </w:r>
    </w:p>
    <w:p w:rsidR="007C21DD" w:rsidRPr="003F5D59" w:rsidRDefault="007C21DD" w:rsidP="007C21DD">
      <w:pPr>
        <w:ind w:left="1440"/>
        <w:jc w:val="both"/>
        <w:rPr>
          <w:rFonts w:ascii="Rupee Foradian" w:hAnsi="Rupee Foradian" w:cs="Tahoma"/>
          <w:sz w:val="20"/>
          <w:szCs w:val="20"/>
        </w:rPr>
      </w:pPr>
      <w:r w:rsidRPr="003F5D59">
        <w:rPr>
          <w:rFonts w:ascii="Rupee Foradian" w:hAnsi="Rupee Foradian" w:cs="Tahoma"/>
          <w:sz w:val="20"/>
          <w:szCs w:val="20"/>
        </w:rPr>
        <w:lastRenderedPageBreak/>
        <w:t>(iii) Flush pointing has been taken on the roof to stop the seepage from the roof in rainy season as the existing pointing has been damaged.</w:t>
      </w:r>
    </w:p>
    <w:p w:rsidR="007C21DD" w:rsidRPr="003F5D59" w:rsidRDefault="007C21DD" w:rsidP="007C21DD">
      <w:pPr>
        <w:ind w:left="1440"/>
        <w:jc w:val="both"/>
        <w:rPr>
          <w:rFonts w:ascii="Rupee Foradian" w:hAnsi="Rupee Foradian" w:cs="Tahoma"/>
          <w:sz w:val="20"/>
          <w:szCs w:val="20"/>
        </w:rPr>
      </w:pPr>
    </w:p>
    <w:p w:rsidR="007C21DD" w:rsidRPr="003F5D59" w:rsidRDefault="007C21DD" w:rsidP="007C21DD">
      <w:pPr>
        <w:ind w:left="1440" w:hanging="720"/>
        <w:jc w:val="both"/>
        <w:rPr>
          <w:rFonts w:ascii="Rupee Foradian" w:hAnsi="Rupee Foradian" w:cs="Tahoma"/>
          <w:sz w:val="20"/>
          <w:szCs w:val="20"/>
        </w:rPr>
      </w:pPr>
      <w:r w:rsidRPr="003F5D59">
        <w:rPr>
          <w:rFonts w:ascii="Rupee Foradian" w:hAnsi="Rupee Foradian" w:cs="Tahoma"/>
          <w:sz w:val="20"/>
          <w:szCs w:val="20"/>
        </w:rPr>
        <w:t xml:space="preserve">2&amp;9 </w:t>
      </w:r>
      <w:r w:rsidRPr="003F5D59">
        <w:rPr>
          <w:rFonts w:ascii="Rupee Foradian" w:hAnsi="Rupee Foradian" w:cs="Tahoma"/>
          <w:sz w:val="20"/>
          <w:szCs w:val="20"/>
        </w:rPr>
        <w:tab/>
        <w:t xml:space="preserve">It is certified that the estimate has been framed within the norms/approved norms of NDMC and meant for these type of flats and there is no other economic way to </w:t>
      </w:r>
      <w:proofErr w:type="spellStart"/>
      <w:r w:rsidRPr="003F5D59">
        <w:rPr>
          <w:rFonts w:ascii="Rupee Foradian" w:hAnsi="Rupee Foradian" w:cs="Tahoma"/>
          <w:sz w:val="20"/>
          <w:szCs w:val="20"/>
        </w:rPr>
        <w:t>fulfill</w:t>
      </w:r>
      <w:proofErr w:type="spellEnd"/>
      <w:r w:rsidRPr="003F5D59">
        <w:rPr>
          <w:rFonts w:ascii="Rupee Foradian" w:hAnsi="Rupee Foradian" w:cs="Tahoma"/>
          <w:sz w:val="20"/>
          <w:szCs w:val="20"/>
        </w:rPr>
        <w:t xml:space="preserve"> the requirement.</w:t>
      </w:r>
    </w:p>
    <w:p w:rsidR="007C21DD" w:rsidRPr="003F5D59" w:rsidRDefault="007C21DD" w:rsidP="007C21DD">
      <w:pPr>
        <w:ind w:left="1440" w:hanging="720"/>
        <w:jc w:val="both"/>
        <w:rPr>
          <w:rFonts w:ascii="Rupee Foradian" w:hAnsi="Rupee Foradian" w:cs="Tahoma"/>
          <w:sz w:val="20"/>
          <w:szCs w:val="20"/>
        </w:rPr>
      </w:pPr>
    </w:p>
    <w:p w:rsidR="007C21DD" w:rsidRPr="003F5D59" w:rsidRDefault="007C21DD" w:rsidP="007C21DD">
      <w:pPr>
        <w:ind w:left="1440" w:hanging="720"/>
        <w:jc w:val="both"/>
        <w:rPr>
          <w:rFonts w:ascii="Rupee Foradian" w:hAnsi="Rupee Foradian" w:cs="Tahoma"/>
          <w:sz w:val="20"/>
          <w:szCs w:val="20"/>
        </w:rPr>
      </w:pPr>
      <w:r w:rsidRPr="003F5D59">
        <w:rPr>
          <w:rFonts w:ascii="Rupee Foradian" w:hAnsi="Rupee Foradian" w:cs="Tahoma"/>
          <w:sz w:val="20"/>
          <w:szCs w:val="20"/>
        </w:rPr>
        <w:t xml:space="preserve">3. </w:t>
      </w:r>
      <w:r w:rsidRPr="003F5D59">
        <w:rPr>
          <w:rFonts w:ascii="Rupee Foradian" w:hAnsi="Rupee Foradian" w:cs="Tahoma"/>
          <w:sz w:val="20"/>
          <w:szCs w:val="20"/>
        </w:rPr>
        <w:tab/>
        <w:t>This type of work has already been executed in other Housing Complexes of NDMC of per modified norms please.</w:t>
      </w:r>
    </w:p>
    <w:p w:rsidR="007C21DD" w:rsidRPr="003F5D59" w:rsidRDefault="007C21DD" w:rsidP="007C21DD">
      <w:pPr>
        <w:ind w:left="1440" w:hanging="720"/>
        <w:jc w:val="both"/>
        <w:rPr>
          <w:rFonts w:ascii="Rupee Foradian" w:hAnsi="Rupee Foradian" w:cs="Tahoma"/>
          <w:sz w:val="20"/>
          <w:szCs w:val="20"/>
        </w:rPr>
      </w:pPr>
    </w:p>
    <w:p w:rsidR="007C21DD" w:rsidRPr="003F5D59" w:rsidRDefault="007C21DD" w:rsidP="007C21DD">
      <w:pPr>
        <w:ind w:left="1440" w:hanging="720"/>
        <w:jc w:val="both"/>
        <w:rPr>
          <w:rFonts w:ascii="Rupee Foradian" w:hAnsi="Rupee Foradian" w:cs="Tahoma"/>
          <w:sz w:val="20"/>
          <w:szCs w:val="20"/>
        </w:rPr>
      </w:pPr>
      <w:r w:rsidRPr="003F5D59">
        <w:rPr>
          <w:rFonts w:ascii="Rupee Foradian" w:hAnsi="Rupee Foradian" w:cs="Tahoma"/>
          <w:sz w:val="20"/>
          <w:szCs w:val="20"/>
        </w:rPr>
        <w:t xml:space="preserve">4. </w:t>
      </w:r>
      <w:r w:rsidRPr="003F5D59">
        <w:rPr>
          <w:rFonts w:ascii="Rupee Foradian" w:hAnsi="Rupee Foradian" w:cs="Tahoma"/>
          <w:sz w:val="20"/>
          <w:szCs w:val="20"/>
        </w:rPr>
        <w:tab/>
        <w:t xml:space="preserve">All the Sub-Committee members mentioned in the circular issued by </w:t>
      </w:r>
      <w:proofErr w:type="gramStart"/>
      <w:r w:rsidRPr="003F5D59">
        <w:rPr>
          <w:rFonts w:ascii="Rupee Foradian" w:hAnsi="Rupee Foradian" w:cs="Tahoma"/>
          <w:sz w:val="20"/>
          <w:szCs w:val="20"/>
        </w:rPr>
        <w:t>SE(</w:t>
      </w:r>
      <w:proofErr w:type="gramEnd"/>
      <w:r w:rsidRPr="003F5D59">
        <w:rPr>
          <w:rFonts w:ascii="Rupee Foradian" w:hAnsi="Rupee Foradian" w:cs="Tahoma"/>
          <w:sz w:val="20"/>
          <w:szCs w:val="20"/>
        </w:rPr>
        <w:t xml:space="preserve">Planning) and placed at Page-73 have already signed the project report. The estimated cost has now been corrected in the project report at the time of signing the PR </w:t>
      </w:r>
      <w:proofErr w:type="gramStart"/>
      <w:r w:rsidRPr="003F5D59">
        <w:rPr>
          <w:rFonts w:ascii="Rupee Foradian" w:hAnsi="Rupee Foradian" w:cs="Tahoma"/>
          <w:sz w:val="20"/>
          <w:szCs w:val="20"/>
        </w:rPr>
        <w:t>SE(</w:t>
      </w:r>
      <w:proofErr w:type="gramEnd"/>
      <w:r w:rsidRPr="003F5D59">
        <w:rPr>
          <w:rFonts w:ascii="Rupee Foradian" w:hAnsi="Rupee Foradian" w:cs="Tahoma"/>
          <w:sz w:val="20"/>
          <w:szCs w:val="20"/>
        </w:rPr>
        <w:t xml:space="preserve">BM) was </w:t>
      </w:r>
      <w:proofErr w:type="spellStart"/>
      <w:r w:rsidRPr="003F5D59">
        <w:rPr>
          <w:rFonts w:ascii="Rupee Foradian" w:hAnsi="Rupee Foradian" w:cs="Tahoma"/>
          <w:sz w:val="20"/>
          <w:szCs w:val="20"/>
        </w:rPr>
        <w:t>incharge</w:t>
      </w:r>
      <w:proofErr w:type="spellEnd"/>
      <w:r w:rsidRPr="003F5D59">
        <w:rPr>
          <w:rFonts w:ascii="Rupee Foradian" w:hAnsi="Rupee Foradian" w:cs="Tahoma"/>
          <w:sz w:val="20"/>
          <w:szCs w:val="20"/>
        </w:rPr>
        <w:t xml:space="preserve"> of both SE(BM-I) &amp; SE(BM-II).</w:t>
      </w:r>
    </w:p>
    <w:p w:rsidR="007C21DD" w:rsidRPr="003F5D59" w:rsidRDefault="007C21DD" w:rsidP="007C21DD">
      <w:pPr>
        <w:ind w:firstLine="720"/>
        <w:jc w:val="both"/>
        <w:rPr>
          <w:rFonts w:ascii="Rupee Foradian" w:hAnsi="Rupee Foradian" w:cs="Tahoma"/>
          <w:sz w:val="20"/>
          <w:szCs w:val="20"/>
        </w:rPr>
      </w:pPr>
    </w:p>
    <w:p w:rsidR="007C21DD" w:rsidRPr="003F5D59" w:rsidRDefault="007C21DD" w:rsidP="007C21DD">
      <w:pPr>
        <w:ind w:left="1440" w:hanging="720"/>
        <w:jc w:val="both"/>
        <w:rPr>
          <w:rFonts w:ascii="Rupee Foradian" w:hAnsi="Rupee Foradian" w:cs="Tahoma"/>
          <w:sz w:val="20"/>
          <w:szCs w:val="20"/>
        </w:rPr>
      </w:pPr>
      <w:r w:rsidRPr="003F5D59">
        <w:rPr>
          <w:rFonts w:ascii="Rupee Foradian" w:hAnsi="Rupee Foradian" w:cs="Tahoma"/>
          <w:sz w:val="20"/>
          <w:szCs w:val="20"/>
        </w:rPr>
        <w:t xml:space="preserve">5. </w:t>
      </w:r>
      <w:r w:rsidRPr="003F5D59">
        <w:rPr>
          <w:rFonts w:ascii="Rupee Foradian" w:hAnsi="Rupee Foradian" w:cs="Tahoma"/>
          <w:sz w:val="20"/>
          <w:szCs w:val="20"/>
        </w:rPr>
        <w:tab/>
        <w:t xml:space="preserve">Details of expenditure incurred during the last three year for A/R &amp; M/O is enclosed herewith. Further no work has been executed on special repairs to this complex during the last three year. </w:t>
      </w:r>
    </w:p>
    <w:p w:rsidR="007C21DD" w:rsidRPr="003F5D59" w:rsidRDefault="007C21DD" w:rsidP="007C21DD">
      <w:pPr>
        <w:ind w:left="1440" w:hanging="720"/>
        <w:jc w:val="both"/>
        <w:rPr>
          <w:rFonts w:ascii="Rupee Foradian" w:hAnsi="Rupee Foradian" w:cs="Tahoma"/>
          <w:sz w:val="20"/>
          <w:szCs w:val="20"/>
        </w:rPr>
      </w:pPr>
    </w:p>
    <w:p w:rsidR="007C21DD" w:rsidRPr="003F5D59" w:rsidRDefault="007C21DD" w:rsidP="007C21DD">
      <w:pPr>
        <w:ind w:left="1440" w:hanging="720"/>
        <w:jc w:val="both"/>
        <w:rPr>
          <w:rFonts w:ascii="Rupee Foradian" w:hAnsi="Rupee Foradian" w:cs="Tahoma"/>
          <w:sz w:val="20"/>
          <w:szCs w:val="20"/>
        </w:rPr>
      </w:pPr>
      <w:r w:rsidRPr="003F5D59">
        <w:rPr>
          <w:rFonts w:ascii="Rupee Foradian" w:hAnsi="Rupee Foradian" w:cs="Tahoma"/>
          <w:sz w:val="20"/>
          <w:szCs w:val="20"/>
        </w:rPr>
        <w:t xml:space="preserve">6. </w:t>
      </w:r>
      <w:r w:rsidRPr="003F5D59">
        <w:rPr>
          <w:rFonts w:ascii="Rupee Foradian" w:hAnsi="Rupee Foradian" w:cs="Tahoma"/>
          <w:sz w:val="20"/>
          <w:szCs w:val="20"/>
        </w:rPr>
        <w:tab/>
        <w:t xml:space="preserve">Credit for the material received after dismantling has been taken in the estimate please. </w:t>
      </w:r>
    </w:p>
    <w:p w:rsidR="007C21DD" w:rsidRPr="003F5D59" w:rsidRDefault="007C21DD" w:rsidP="007C21DD">
      <w:pPr>
        <w:ind w:left="1440" w:hanging="720"/>
        <w:jc w:val="both"/>
        <w:rPr>
          <w:rFonts w:ascii="Rupee Foradian" w:hAnsi="Rupee Foradian" w:cs="Tahoma"/>
          <w:sz w:val="20"/>
          <w:szCs w:val="20"/>
        </w:rPr>
      </w:pPr>
    </w:p>
    <w:p w:rsidR="007C21DD" w:rsidRPr="003F5D59" w:rsidRDefault="007C21DD" w:rsidP="007C21DD">
      <w:pPr>
        <w:ind w:left="1440" w:hanging="720"/>
        <w:jc w:val="both"/>
        <w:rPr>
          <w:rFonts w:ascii="Rupee Foradian" w:hAnsi="Rupee Foradian" w:cs="Tahoma"/>
          <w:sz w:val="20"/>
          <w:szCs w:val="20"/>
        </w:rPr>
      </w:pPr>
      <w:r w:rsidRPr="003F5D59">
        <w:rPr>
          <w:rFonts w:ascii="Rupee Foradian" w:hAnsi="Rupee Foradian" w:cs="Tahoma"/>
          <w:sz w:val="20"/>
          <w:szCs w:val="20"/>
        </w:rPr>
        <w:t xml:space="preserve">7. </w:t>
      </w:r>
      <w:r w:rsidRPr="003F5D59">
        <w:rPr>
          <w:rFonts w:ascii="Rupee Foradian" w:hAnsi="Rupee Foradian" w:cs="Tahoma"/>
          <w:sz w:val="20"/>
          <w:szCs w:val="20"/>
        </w:rPr>
        <w:tab/>
        <w:t xml:space="preserve">This estimate was prepared and submitted in the year 2011. Modifications are being incorporated time to time in this estimate accordingly to the requirement of </w:t>
      </w:r>
      <w:proofErr w:type="spellStart"/>
      <w:r w:rsidRPr="003F5D59">
        <w:rPr>
          <w:rFonts w:ascii="Rupee Foradian" w:hAnsi="Rupee Foradian" w:cs="Tahoma"/>
          <w:sz w:val="20"/>
          <w:szCs w:val="20"/>
        </w:rPr>
        <w:t>allotties</w:t>
      </w:r>
      <w:proofErr w:type="spellEnd"/>
      <w:r w:rsidRPr="003F5D59">
        <w:rPr>
          <w:rFonts w:ascii="Rupee Foradian" w:hAnsi="Rupee Foradian" w:cs="Tahoma"/>
          <w:sz w:val="20"/>
          <w:szCs w:val="20"/>
        </w:rPr>
        <w:t xml:space="preserve">, modifications in norms and decisions reviewed by Senior Officers. The scope of work of this proposal </w:t>
      </w:r>
      <w:r>
        <w:rPr>
          <w:rFonts w:ascii="Rupee Foradian" w:hAnsi="Rupee Foradian" w:cs="Tahoma"/>
          <w:sz w:val="20"/>
          <w:szCs w:val="20"/>
        </w:rPr>
        <w:t>differs from</w:t>
      </w:r>
      <w:r w:rsidRPr="003F5D59">
        <w:rPr>
          <w:rFonts w:ascii="Rupee Foradian" w:hAnsi="Rupee Foradian" w:cs="Tahoma"/>
          <w:sz w:val="20"/>
          <w:szCs w:val="20"/>
        </w:rPr>
        <w:t xml:space="preserve"> the other estimate submitted to Finance Department.</w:t>
      </w:r>
    </w:p>
    <w:p w:rsidR="007C21DD" w:rsidRPr="003F5D59" w:rsidRDefault="007C21DD" w:rsidP="007C21DD">
      <w:pPr>
        <w:ind w:left="1440" w:hanging="720"/>
        <w:jc w:val="both"/>
        <w:rPr>
          <w:rFonts w:ascii="Rupee Foradian" w:hAnsi="Rupee Foradian" w:cs="Tahoma"/>
          <w:sz w:val="20"/>
          <w:szCs w:val="20"/>
        </w:rPr>
      </w:pPr>
    </w:p>
    <w:p w:rsidR="007C21DD" w:rsidRPr="003F5D59" w:rsidRDefault="007C21DD" w:rsidP="007C21DD">
      <w:pPr>
        <w:ind w:left="1440" w:hanging="720"/>
        <w:jc w:val="both"/>
        <w:rPr>
          <w:rFonts w:ascii="Rupee Foradian" w:hAnsi="Rupee Foradian" w:cs="Tahoma"/>
          <w:sz w:val="20"/>
          <w:szCs w:val="20"/>
        </w:rPr>
      </w:pPr>
      <w:r w:rsidRPr="003F5D59">
        <w:rPr>
          <w:rFonts w:ascii="Rupee Foradian" w:hAnsi="Rupee Foradian" w:cs="Tahoma"/>
          <w:sz w:val="20"/>
          <w:szCs w:val="20"/>
        </w:rPr>
        <w:lastRenderedPageBreak/>
        <w:t>8.</w:t>
      </w:r>
      <w:r w:rsidRPr="003F5D59">
        <w:rPr>
          <w:rFonts w:ascii="Rupee Foradian" w:hAnsi="Rupee Foradian" w:cs="Tahoma"/>
          <w:sz w:val="20"/>
          <w:szCs w:val="20"/>
        </w:rPr>
        <w:tab/>
        <w:t xml:space="preserve">Though the scheme exist in the budget book, but the provision for this enhance scope of work was not taken in the proposed budget. However this amount will be sought in the </w:t>
      </w:r>
      <w:proofErr w:type="gramStart"/>
      <w:r w:rsidRPr="003F5D59">
        <w:rPr>
          <w:rFonts w:ascii="Rupee Foradian" w:hAnsi="Rupee Foradian" w:cs="Tahoma"/>
          <w:sz w:val="20"/>
          <w:szCs w:val="20"/>
        </w:rPr>
        <w:t>R.E(</w:t>
      </w:r>
      <w:proofErr w:type="gramEnd"/>
      <w:r w:rsidRPr="003F5D59">
        <w:rPr>
          <w:rFonts w:ascii="Rupee Foradian" w:hAnsi="Rupee Foradian" w:cs="Tahoma"/>
          <w:sz w:val="20"/>
          <w:szCs w:val="20"/>
        </w:rPr>
        <w:t>Revised budget estimate) 2012-13.</w:t>
      </w:r>
    </w:p>
    <w:p w:rsidR="007C21DD" w:rsidRPr="003F5D59" w:rsidRDefault="007C21DD" w:rsidP="007C21DD">
      <w:pPr>
        <w:ind w:firstLine="720"/>
        <w:rPr>
          <w:rFonts w:ascii="Rupee Foradian" w:hAnsi="Rupee Foradian" w:cs="Tahoma"/>
          <w:b/>
          <w:sz w:val="20"/>
          <w:szCs w:val="20"/>
        </w:rPr>
      </w:pPr>
    </w:p>
    <w:p w:rsidR="007C21DD" w:rsidRPr="003F5D59" w:rsidRDefault="007C21DD" w:rsidP="007C21DD">
      <w:pPr>
        <w:ind w:firstLine="720"/>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9. </w:t>
      </w:r>
      <w:r w:rsidRPr="003F5D59">
        <w:rPr>
          <w:rFonts w:ascii="Rupee Foradian" w:hAnsi="Rupee Foradian" w:cs="Tahoma"/>
          <w:b/>
          <w:sz w:val="20"/>
          <w:szCs w:val="20"/>
        </w:rPr>
        <w:tab/>
        <w:t>Final views of Finance Department:</w:t>
      </w:r>
    </w:p>
    <w:p w:rsidR="007C21DD" w:rsidRPr="003F5D59" w:rsidRDefault="007C21DD" w:rsidP="007C21DD">
      <w:pPr>
        <w:rPr>
          <w:rFonts w:ascii="Rupee Foradian" w:hAnsi="Rupee Foradian" w:cs="Tahoma"/>
          <w:b/>
          <w:sz w:val="20"/>
          <w:szCs w:val="20"/>
        </w:rPr>
      </w:pPr>
    </w:p>
    <w:p w:rsidR="007C21DD" w:rsidRPr="003F5D59" w:rsidRDefault="007C21DD" w:rsidP="007C21DD">
      <w:pPr>
        <w:jc w:val="both"/>
        <w:rPr>
          <w:rFonts w:ascii="Rupee Foradian" w:hAnsi="Rupee Foradian" w:cs="Tahoma"/>
          <w:sz w:val="20"/>
          <w:szCs w:val="20"/>
        </w:rPr>
      </w:pPr>
      <w:r w:rsidRPr="003F5D59">
        <w:rPr>
          <w:rFonts w:ascii="Rupee Foradian" w:hAnsi="Rupee Foradian" w:cs="Tahoma"/>
          <w:sz w:val="20"/>
          <w:szCs w:val="20"/>
        </w:rPr>
        <w:tab/>
        <w:t xml:space="preserve">In view of information brought on record at 11/N and 13/N by the </w:t>
      </w:r>
      <w:proofErr w:type="spellStart"/>
      <w:r w:rsidRPr="003F5D59">
        <w:rPr>
          <w:rFonts w:ascii="Rupee Foradian" w:hAnsi="Rupee Foradian" w:cs="Tahoma"/>
          <w:sz w:val="20"/>
          <w:szCs w:val="20"/>
        </w:rPr>
        <w:t>deptt</w:t>
      </w:r>
      <w:proofErr w:type="spellEnd"/>
      <w:proofErr w:type="gramStart"/>
      <w:r w:rsidRPr="003F5D59">
        <w:rPr>
          <w:rFonts w:ascii="Rupee Foradian" w:hAnsi="Rupee Foradian" w:cs="Tahoma"/>
          <w:sz w:val="20"/>
          <w:szCs w:val="20"/>
        </w:rPr>
        <w:t>..</w:t>
      </w:r>
      <w:proofErr w:type="gramEnd"/>
      <w:r w:rsidRPr="003F5D59">
        <w:rPr>
          <w:rFonts w:ascii="Rupee Foradian" w:hAnsi="Rupee Foradian" w:cs="Tahoma"/>
          <w:sz w:val="20"/>
          <w:szCs w:val="20"/>
        </w:rPr>
        <w:t xml:space="preserve"> </w:t>
      </w:r>
      <w:proofErr w:type="spellStart"/>
      <w:proofErr w:type="gramStart"/>
      <w:r w:rsidRPr="003F5D59">
        <w:rPr>
          <w:rFonts w:ascii="Rupee Foradian" w:hAnsi="Rupee Foradian" w:cs="Tahoma"/>
          <w:sz w:val="20"/>
          <w:szCs w:val="20"/>
        </w:rPr>
        <w:t>Deptt</w:t>
      </w:r>
      <w:proofErr w:type="spellEnd"/>
      <w:r w:rsidRPr="003F5D59">
        <w:rPr>
          <w:rFonts w:ascii="Rupee Foradian" w:hAnsi="Rupee Foradian" w:cs="Tahoma"/>
          <w:sz w:val="20"/>
          <w:szCs w:val="20"/>
        </w:rPr>
        <w:t>.</w:t>
      </w:r>
      <w:proofErr w:type="gramEnd"/>
      <w:r w:rsidRPr="003F5D59">
        <w:rPr>
          <w:rFonts w:ascii="Rupee Foradian" w:hAnsi="Rupee Foradian" w:cs="Tahoma"/>
          <w:sz w:val="20"/>
          <w:szCs w:val="20"/>
        </w:rPr>
        <w:t xml:space="preserve"> </w:t>
      </w:r>
      <w:proofErr w:type="gramStart"/>
      <w:r w:rsidRPr="003F5D59">
        <w:rPr>
          <w:rFonts w:ascii="Rupee Foradian" w:hAnsi="Rupee Foradian" w:cs="Tahoma"/>
          <w:sz w:val="20"/>
          <w:szCs w:val="20"/>
        </w:rPr>
        <w:t>may</w:t>
      </w:r>
      <w:proofErr w:type="gramEnd"/>
      <w:r w:rsidRPr="003F5D59">
        <w:rPr>
          <w:rFonts w:ascii="Rupee Foradian" w:hAnsi="Rupee Foradian" w:cs="Tahoma"/>
          <w:sz w:val="20"/>
          <w:szCs w:val="20"/>
        </w:rPr>
        <w:t xml:space="preserve"> process the PE amounting to Rs. 3,35,83,000/- for approval of the competent authority.  Availability of funds needs to be ensured in RE-2012-13 as stated at P-11/N.</w:t>
      </w:r>
    </w:p>
    <w:p w:rsidR="007C21DD" w:rsidRPr="003F5D59" w:rsidRDefault="007C21DD" w:rsidP="007C21DD">
      <w:pPr>
        <w:jc w:val="both"/>
        <w:rPr>
          <w:rFonts w:ascii="Rupee Foradian" w:hAnsi="Rupee Foradian" w:cs="Tahoma"/>
          <w:sz w:val="20"/>
          <w:szCs w:val="20"/>
        </w:rPr>
      </w:pPr>
    </w:p>
    <w:p w:rsidR="007C21DD" w:rsidRPr="003F5D59" w:rsidRDefault="007C21DD" w:rsidP="007C21DD">
      <w:pPr>
        <w:rPr>
          <w:rFonts w:ascii="Rupee Foradian" w:hAnsi="Rupee Foradian" w:cs="Tahoma"/>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10. </w:t>
      </w:r>
      <w:r w:rsidRPr="003F5D59">
        <w:rPr>
          <w:rFonts w:ascii="Rupee Foradian" w:hAnsi="Rupee Foradian" w:cs="Tahoma"/>
          <w:b/>
          <w:sz w:val="20"/>
          <w:szCs w:val="20"/>
        </w:rPr>
        <w:tab/>
        <w:t xml:space="preserve">Legal implication of the subject/project:     </w:t>
      </w: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                                   </w:t>
      </w:r>
    </w:p>
    <w:p w:rsidR="007C21DD" w:rsidRPr="003F5D59" w:rsidRDefault="007C21DD" w:rsidP="007C21DD">
      <w:pPr>
        <w:rPr>
          <w:rFonts w:ascii="Rupee Foradian" w:hAnsi="Rupee Foradian" w:cs="Tahoma"/>
          <w:sz w:val="20"/>
          <w:szCs w:val="20"/>
        </w:rPr>
      </w:pPr>
      <w:r w:rsidRPr="003F5D59">
        <w:rPr>
          <w:rFonts w:ascii="Rupee Foradian" w:hAnsi="Rupee Foradian" w:cs="Tahoma"/>
          <w:sz w:val="20"/>
          <w:szCs w:val="20"/>
        </w:rPr>
        <w:t xml:space="preserve">                                                  NIL</w:t>
      </w:r>
    </w:p>
    <w:p w:rsidR="007C21DD" w:rsidRPr="003F5D59" w:rsidRDefault="007C21DD" w:rsidP="007C21DD">
      <w:pPr>
        <w:rPr>
          <w:rFonts w:ascii="Rupee Foradian" w:hAnsi="Rupee Foradian" w:cs="Tahoma"/>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11.</w:t>
      </w:r>
      <w:r w:rsidRPr="003F5D59">
        <w:rPr>
          <w:rFonts w:ascii="Rupee Foradian" w:hAnsi="Rupee Foradian" w:cs="Tahoma"/>
          <w:b/>
          <w:sz w:val="20"/>
          <w:szCs w:val="20"/>
        </w:rPr>
        <w:tab/>
        <w:t xml:space="preserve">Details of previous Council Resolution, existing law of Parliament and Assembly on the subject: </w:t>
      </w:r>
    </w:p>
    <w:p w:rsidR="007C21DD" w:rsidRPr="003F5D59" w:rsidRDefault="007C21DD" w:rsidP="007C21DD">
      <w:pPr>
        <w:ind w:left="720" w:hanging="720"/>
        <w:rPr>
          <w:rFonts w:ascii="Rupee Foradian" w:hAnsi="Rupee Foradian" w:cs="Tahoma"/>
          <w:b/>
          <w:sz w:val="20"/>
          <w:szCs w:val="20"/>
        </w:rPr>
      </w:pPr>
    </w:p>
    <w:p w:rsidR="007C21DD" w:rsidRPr="003F5D59" w:rsidRDefault="007C21DD" w:rsidP="007C21DD">
      <w:pPr>
        <w:ind w:left="720" w:hanging="720"/>
        <w:rPr>
          <w:rFonts w:ascii="Rupee Foradian" w:hAnsi="Rupee Foradian" w:cs="Tahoma"/>
          <w:sz w:val="20"/>
          <w:szCs w:val="20"/>
        </w:rPr>
      </w:pPr>
      <w:r w:rsidRPr="003F5D59">
        <w:rPr>
          <w:rFonts w:ascii="Rupee Foradian" w:hAnsi="Rupee Foradian" w:cs="Tahoma"/>
          <w:sz w:val="20"/>
          <w:szCs w:val="20"/>
        </w:rPr>
        <w:t xml:space="preserve">                                                  NIL</w:t>
      </w:r>
    </w:p>
    <w:p w:rsidR="007C21DD" w:rsidRPr="003F5D59" w:rsidRDefault="007C21DD" w:rsidP="007C21DD">
      <w:pPr>
        <w:ind w:left="720" w:hanging="720"/>
        <w:rPr>
          <w:rFonts w:ascii="Rupee Foradian" w:hAnsi="Rupee Foradian" w:cs="Tahoma"/>
          <w:sz w:val="20"/>
          <w:szCs w:val="20"/>
        </w:rPr>
      </w:pPr>
    </w:p>
    <w:p w:rsidR="007C21DD" w:rsidRPr="003F5D59" w:rsidRDefault="007C21DD" w:rsidP="007C21DD">
      <w:pPr>
        <w:ind w:left="720" w:hanging="720"/>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12. </w:t>
      </w:r>
      <w:r w:rsidRPr="003F5D59">
        <w:rPr>
          <w:rFonts w:ascii="Rupee Foradian" w:hAnsi="Rupee Foradian" w:cs="Tahoma"/>
          <w:b/>
          <w:sz w:val="20"/>
          <w:szCs w:val="20"/>
        </w:rPr>
        <w:tab/>
        <w:t xml:space="preserve">Comments of the Department on the comments of Law Department:          </w:t>
      </w:r>
    </w:p>
    <w:p w:rsidR="007C21DD" w:rsidRPr="003F5D59" w:rsidRDefault="007C21DD" w:rsidP="007C21DD">
      <w:pPr>
        <w:ind w:firstLine="720"/>
        <w:rPr>
          <w:rFonts w:ascii="Rupee Foradian" w:hAnsi="Rupee Foradian" w:cs="Tahoma"/>
          <w:b/>
          <w:sz w:val="20"/>
          <w:szCs w:val="20"/>
        </w:rPr>
      </w:pPr>
    </w:p>
    <w:p w:rsidR="007C21DD" w:rsidRPr="003F5D59" w:rsidRDefault="007C21DD" w:rsidP="007C21DD">
      <w:pPr>
        <w:ind w:firstLine="720"/>
        <w:rPr>
          <w:rFonts w:ascii="Rupee Foradian" w:hAnsi="Rupee Foradian" w:cs="Tahoma"/>
          <w:sz w:val="20"/>
          <w:szCs w:val="20"/>
        </w:rPr>
      </w:pPr>
      <w:r w:rsidRPr="003F5D59">
        <w:rPr>
          <w:rFonts w:ascii="Rupee Foradian" w:hAnsi="Rupee Foradian" w:cs="Tahoma"/>
          <w:sz w:val="20"/>
          <w:szCs w:val="20"/>
        </w:rPr>
        <w:t xml:space="preserve">                                        LA has seen the case.</w:t>
      </w:r>
    </w:p>
    <w:p w:rsidR="007C21DD" w:rsidRPr="003F5D59" w:rsidRDefault="007C21DD" w:rsidP="007C21DD">
      <w:pPr>
        <w:ind w:left="720" w:hanging="720"/>
        <w:rPr>
          <w:rFonts w:ascii="Rupee Foradian" w:hAnsi="Rupee Foradian" w:cs="Tahoma"/>
          <w:sz w:val="20"/>
          <w:szCs w:val="20"/>
        </w:rPr>
      </w:pPr>
    </w:p>
    <w:p w:rsidR="007C21DD" w:rsidRDefault="007C21DD" w:rsidP="007C21DD">
      <w:pPr>
        <w:ind w:left="720" w:hanging="720"/>
        <w:rPr>
          <w:rFonts w:ascii="Rupee Foradian" w:hAnsi="Rupee Foradian" w:cs="Tahoma"/>
          <w:b/>
          <w:sz w:val="20"/>
          <w:szCs w:val="20"/>
        </w:rPr>
      </w:pPr>
    </w:p>
    <w:p w:rsidR="007C21DD" w:rsidRPr="003F5D59" w:rsidRDefault="007C21DD" w:rsidP="007C21DD">
      <w:pPr>
        <w:ind w:left="720" w:hanging="720"/>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13. </w:t>
      </w:r>
      <w:r w:rsidRPr="003F5D59">
        <w:rPr>
          <w:rFonts w:ascii="Rupee Foradian" w:hAnsi="Rupee Foradian" w:cs="Tahoma"/>
          <w:b/>
          <w:sz w:val="20"/>
          <w:szCs w:val="20"/>
        </w:rPr>
        <w:tab/>
        <w:t>Final view of Law Department (wherever necessary):</w:t>
      </w: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sz w:val="20"/>
          <w:szCs w:val="20"/>
        </w:rPr>
      </w:pPr>
      <w:r w:rsidRPr="003F5D59">
        <w:rPr>
          <w:rFonts w:ascii="Rupee Foradian" w:hAnsi="Rupee Foradian" w:cs="Tahoma"/>
          <w:sz w:val="20"/>
          <w:szCs w:val="20"/>
        </w:rPr>
        <w:tab/>
        <w:t xml:space="preserve">                                       It has no legal issues.</w:t>
      </w:r>
    </w:p>
    <w:p w:rsidR="007C21DD" w:rsidRPr="003F5D59" w:rsidRDefault="007C21DD" w:rsidP="007C21DD">
      <w:pPr>
        <w:rPr>
          <w:rFonts w:ascii="Rupee Foradian" w:hAnsi="Rupee Foradian" w:cs="Tahoma"/>
          <w:sz w:val="20"/>
          <w:szCs w:val="20"/>
        </w:rPr>
      </w:pPr>
    </w:p>
    <w:p w:rsidR="007C21DD" w:rsidRPr="003F5D59" w:rsidRDefault="007C21DD" w:rsidP="007C21DD">
      <w:pPr>
        <w:ind w:left="720" w:hanging="720"/>
        <w:rPr>
          <w:rFonts w:ascii="Rupee Foradian" w:hAnsi="Rupee Foradian" w:cs="Tahoma"/>
          <w:b/>
          <w:sz w:val="20"/>
          <w:szCs w:val="20"/>
        </w:rPr>
      </w:pPr>
    </w:p>
    <w:p w:rsidR="007C21DD" w:rsidRPr="003F5D59" w:rsidRDefault="007C21DD" w:rsidP="007C21DD">
      <w:pPr>
        <w:ind w:left="720" w:hanging="720"/>
        <w:rPr>
          <w:rFonts w:ascii="Rupee Foradian" w:hAnsi="Rupee Foradian" w:cs="Tahoma"/>
          <w:b/>
          <w:sz w:val="20"/>
          <w:szCs w:val="20"/>
        </w:rPr>
      </w:pPr>
    </w:p>
    <w:p w:rsidR="007C21DD" w:rsidRPr="003F5D59" w:rsidRDefault="007C21DD" w:rsidP="007C21DD">
      <w:pPr>
        <w:ind w:left="720" w:hanging="720"/>
        <w:rPr>
          <w:rFonts w:ascii="Rupee Foradian" w:hAnsi="Rupee Foradian" w:cs="Tahoma"/>
          <w:b/>
          <w:sz w:val="20"/>
          <w:szCs w:val="20"/>
        </w:rPr>
      </w:pPr>
      <w:r w:rsidRPr="003F5D59">
        <w:rPr>
          <w:rFonts w:ascii="Rupee Foradian" w:hAnsi="Rupee Foradian" w:cs="Tahoma"/>
          <w:b/>
          <w:sz w:val="20"/>
          <w:szCs w:val="20"/>
        </w:rPr>
        <w:t xml:space="preserve">14. </w:t>
      </w:r>
      <w:r w:rsidRPr="003F5D59">
        <w:rPr>
          <w:rFonts w:ascii="Rupee Foradian" w:hAnsi="Rupee Foradian" w:cs="Tahoma"/>
          <w:b/>
          <w:sz w:val="20"/>
          <w:szCs w:val="20"/>
        </w:rPr>
        <w:tab/>
        <w:t>Certificate that all Central Vigilance Commission’s guidelines have been followed while processing the case:</w:t>
      </w:r>
    </w:p>
    <w:p w:rsidR="007C21DD" w:rsidRPr="003F5D59" w:rsidRDefault="007C21DD" w:rsidP="007C21DD">
      <w:pPr>
        <w:ind w:left="720" w:hanging="720"/>
        <w:rPr>
          <w:rFonts w:ascii="Rupee Foradian" w:hAnsi="Rupee Foradian" w:cs="Tahoma"/>
          <w:b/>
          <w:sz w:val="20"/>
          <w:szCs w:val="20"/>
        </w:rPr>
      </w:pPr>
    </w:p>
    <w:p w:rsidR="007C21DD" w:rsidRPr="003F5D59" w:rsidRDefault="007C21DD" w:rsidP="007C21DD">
      <w:pPr>
        <w:ind w:left="720" w:hanging="720"/>
        <w:jc w:val="both"/>
        <w:rPr>
          <w:rFonts w:ascii="Rupee Foradian" w:hAnsi="Rupee Foradian" w:cs="Tahoma"/>
          <w:sz w:val="20"/>
          <w:szCs w:val="20"/>
        </w:rPr>
      </w:pPr>
      <w:r w:rsidRPr="003F5D59">
        <w:rPr>
          <w:rFonts w:ascii="Rupee Foradian" w:hAnsi="Rupee Foradian" w:cs="Tahoma"/>
          <w:b/>
          <w:sz w:val="20"/>
          <w:szCs w:val="20"/>
        </w:rPr>
        <w:tab/>
      </w:r>
      <w:r w:rsidRPr="003F5D59">
        <w:rPr>
          <w:rFonts w:ascii="Rupee Foradian" w:hAnsi="Rupee Foradian" w:cs="Tahoma"/>
          <w:sz w:val="20"/>
          <w:szCs w:val="20"/>
        </w:rPr>
        <w:t xml:space="preserve">Certified that all Central Vigilance Commission (CVC) guidelines have been followed while processing the case  </w:t>
      </w:r>
    </w:p>
    <w:p w:rsidR="007C21DD" w:rsidRPr="003F5D59" w:rsidRDefault="007C21DD" w:rsidP="007C21DD">
      <w:pPr>
        <w:ind w:left="720" w:hanging="720"/>
        <w:rPr>
          <w:rFonts w:ascii="Rupee Foradian" w:hAnsi="Rupee Foradian" w:cs="Tahoma"/>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15. </w:t>
      </w:r>
      <w:r w:rsidRPr="003F5D59">
        <w:rPr>
          <w:rFonts w:ascii="Rupee Foradian" w:hAnsi="Rupee Foradian" w:cs="Tahoma"/>
          <w:b/>
          <w:sz w:val="20"/>
          <w:szCs w:val="20"/>
        </w:rPr>
        <w:tab/>
        <w:t>Recommendation:</w:t>
      </w:r>
    </w:p>
    <w:p w:rsidR="007C21DD" w:rsidRPr="003F5D59" w:rsidRDefault="007C21DD" w:rsidP="007C21DD">
      <w:pPr>
        <w:ind w:left="720"/>
        <w:jc w:val="both"/>
        <w:rPr>
          <w:rFonts w:ascii="Rupee Foradian" w:hAnsi="Rupee Foradian" w:cs="Tahoma"/>
          <w:sz w:val="20"/>
          <w:szCs w:val="20"/>
        </w:rPr>
      </w:pPr>
      <w:r w:rsidRPr="003F5D59">
        <w:rPr>
          <w:rFonts w:ascii="Rupee Foradian" w:hAnsi="Rupee Foradian" w:cs="Tahoma"/>
          <w:sz w:val="20"/>
          <w:szCs w:val="20"/>
        </w:rPr>
        <w:t>The case is placed before the Council for obtaining A/A &amp; E/S amounting to Rs.3</w:t>
      </w:r>
      <w:proofErr w:type="gramStart"/>
      <w:r w:rsidRPr="003F5D59">
        <w:rPr>
          <w:rFonts w:ascii="Rupee Foradian" w:hAnsi="Rupee Foradian" w:cs="Tahoma"/>
          <w:sz w:val="20"/>
          <w:szCs w:val="20"/>
        </w:rPr>
        <w:t>,35,80,000</w:t>
      </w:r>
      <w:proofErr w:type="gramEnd"/>
      <w:r w:rsidRPr="003F5D59">
        <w:rPr>
          <w:rFonts w:ascii="Rupee Foradian" w:hAnsi="Rupee Foradian" w:cs="Tahoma"/>
          <w:sz w:val="20"/>
          <w:szCs w:val="20"/>
        </w:rPr>
        <w:t xml:space="preserve">/- for Improvement to Staff Quarters at </w:t>
      </w:r>
      <w:proofErr w:type="spellStart"/>
      <w:r w:rsidRPr="003F5D59">
        <w:rPr>
          <w:rFonts w:ascii="Rupee Foradian" w:hAnsi="Rupee Foradian" w:cs="Tahoma"/>
          <w:sz w:val="20"/>
          <w:szCs w:val="20"/>
        </w:rPr>
        <w:t>Rohini</w:t>
      </w:r>
      <w:proofErr w:type="spellEnd"/>
      <w:r w:rsidRPr="003F5D59">
        <w:rPr>
          <w:rFonts w:ascii="Rupee Foradian" w:hAnsi="Rupee Foradian" w:cs="Tahoma"/>
          <w:sz w:val="20"/>
          <w:szCs w:val="20"/>
        </w:rPr>
        <w:t>.</w:t>
      </w: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                                                   </w:t>
      </w:r>
    </w:p>
    <w:p w:rsidR="007C21DD" w:rsidRPr="003F5D59" w:rsidRDefault="007C21DD" w:rsidP="007C21DD">
      <w:pPr>
        <w:rPr>
          <w:rFonts w:ascii="Rupee Foradian" w:hAnsi="Rupee Foradian" w:cs="Tahoma"/>
          <w:b/>
          <w:sz w:val="20"/>
          <w:szCs w:val="20"/>
        </w:rPr>
      </w:pPr>
      <w:r w:rsidRPr="003F5D59">
        <w:rPr>
          <w:rFonts w:ascii="Rupee Foradian" w:hAnsi="Rupee Foradian" w:cs="Tahoma"/>
          <w:b/>
          <w:sz w:val="20"/>
          <w:szCs w:val="20"/>
        </w:rPr>
        <w:t xml:space="preserve">16. </w:t>
      </w:r>
      <w:r w:rsidRPr="003F5D59">
        <w:rPr>
          <w:rFonts w:ascii="Rupee Foradian" w:hAnsi="Rupee Foradian" w:cs="Tahoma"/>
          <w:b/>
          <w:sz w:val="20"/>
          <w:szCs w:val="20"/>
        </w:rPr>
        <w:tab/>
        <w:t>Draft Resolution:</w:t>
      </w:r>
    </w:p>
    <w:p w:rsidR="007C21DD" w:rsidRPr="003F5D59" w:rsidRDefault="007C21DD" w:rsidP="007C21DD">
      <w:pPr>
        <w:rPr>
          <w:rFonts w:ascii="Rupee Foradian" w:hAnsi="Rupee Foradian" w:cs="Tahoma"/>
          <w:b/>
          <w:sz w:val="20"/>
          <w:szCs w:val="20"/>
        </w:rPr>
      </w:pPr>
    </w:p>
    <w:p w:rsidR="007C21DD" w:rsidRPr="003F5D59" w:rsidRDefault="007C21DD" w:rsidP="007C21DD">
      <w:pPr>
        <w:ind w:left="720" w:hanging="720"/>
        <w:jc w:val="both"/>
        <w:rPr>
          <w:rFonts w:ascii="Rupee Foradian" w:hAnsi="Rupee Foradian" w:cs="Tahoma"/>
          <w:sz w:val="20"/>
          <w:szCs w:val="20"/>
        </w:rPr>
      </w:pPr>
      <w:r w:rsidRPr="003F5D59">
        <w:rPr>
          <w:rFonts w:ascii="Rupee Foradian" w:hAnsi="Rupee Foradian" w:cs="Tahoma"/>
          <w:b/>
          <w:sz w:val="20"/>
          <w:szCs w:val="20"/>
        </w:rPr>
        <w:tab/>
      </w:r>
      <w:r w:rsidRPr="003F5D59">
        <w:rPr>
          <w:rFonts w:ascii="Rupee Foradian" w:hAnsi="Rupee Foradian" w:cs="Tahoma"/>
          <w:sz w:val="20"/>
          <w:szCs w:val="20"/>
        </w:rPr>
        <w:t xml:space="preserve">Resolved by the Council, that the proposal for Improvement to Staff Quarters at </w:t>
      </w:r>
      <w:proofErr w:type="spellStart"/>
      <w:r w:rsidRPr="003F5D59">
        <w:rPr>
          <w:rFonts w:ascii="Rupee Foradian" w:hAnsi="Rupee Foradian" w:cs="Tahoma"/>
          <w:sz w:val="20"/>
          <w:szCs w:val="20"/>
        </w:rPr>
        <w:t>Rohini</w:t>
      </w:r>
      <w:proofErr w:type="spellEnd"/>
      <w:r w:rsidRPr="003F5D59">
        <w:rPr>
          <w:rFonts w:ascii="Rupee Foradian" w:hAnsi="Rupee Foradian" w:cs="Tahoma"/>
          <w:sz w:val="20"/>
          <w:szCs w:val="20"/>
        </w:rPr>
        <w:t xml:space="preserve"> amounting to Rs.3,35,80,000/- as proposed by the Sub-committee has been approved and department to initiate action in anticipation of confirmation of the minutes by the Council.</w:t>
      </w:r>
    </w:p>
    <w:p w:rsidR="007C21DD" w:rsidRPr="003F5D59" w:rsidRDefault="007C21DD" w:rsidP="007C21DD">
      <w:pPr>
        <w:rPr>
          <w:rFonts w:ascii="Rupee Foradian" w:hAnsi="Rupee Foradian" w:cs="Tahoma"/>
          <w:b/>
          <w:sz w:val="20"/>
          <w:szCs w:val="20"/>
        </w:rPr>
      </w:pPr>
    </w:p>
    <w:p w:rsidR="007C21DD" w:rsidRPr="003F5D59" w:rsidRDefault="007C21DD" w:rsidP="007C21DD">
      <w:pPr>
        <w:rPr>
          <w:rFonts w:ascii="Rupee Foradian" w:hAnsi="Rupee Foradian" w:cs="Tahoma"/>
          <w:b/>
          <w:sz w:val="20"/>
          <w:szCs w:val="20"/>
        </w:rPr>
      </w:pPr>
    </w:p>
    <w:p w:rsidR="007C21DD" w:rsidRPr="003F5D59" w:rsidRDefault="007C21DD" w:rsidP="007C21DD">
      <w:pPr>
        <w:jc w:val="center"/>
        <w:rPr>
          <w:rFonts w:ascii="Rupee Foradian" w:hAnsi="Rupee Foradian" w:cs="Tahoma"/>
          <w:b/>
          <w:sz w:val="20"/>
          <w:szCs w:val="20"/>
          <w:u w:val="single"/>
        </w:rPr>
      </w:pPr>
      <w:r w:rsidRPr="003F5D59">
        <w:rPr>
          <w:rFonts w:ascii="Rupee Foradian" w:hAnsi="Rupee Foradian" w:cs="Tahoma"/>
          <w:b/>
          <w:sz w:val="20"/>
          <w:szCs w:val="20"/>
          <w:u w:val="single"/>
        </w:rPr>
        <w:t>COUNCIL’S DECISION</w:t>
      </w:r>
    </w:p>
    <w:p w:rsidR="007C21DD" w:rsidRPr="003F5D59" w:rsidRDefault="007C21DD" w:rsidP="007C21DD">
      <w:pPr>
        <w:jc w:val="center"/>
        <w:rPr>
          <w:rFonts w:ascii="Rupee Foradian" w:hAnsi="Rupee Foradian" w:cs="Tahoma"/>
          <w:b/>
          <w:sz w:val="20"/>
          <w:szCs w:val="20"/>
          <w:u w:val="single"/>
        </w:rPr>
      </w:pPr>
    </w:p>
    <w:p w:rsidR="007C21DD" w:rsidRPr="003F5D59" w:rsidRDefault="007C21DD" w:rsidP="007C21DD">
      <w:pPr>
        <w:jc w:val="both"/>
        <w:rPr>
          <w:rFonts w:ascii="Rupee Foradian" w:hAnsi="Rupee Foradian" w:cs="Tahoma"/>
          <w:b/>
          <w:sz w:val="20"/>
          <w:szCs w:val="20"/>
          <w:u w:val="single"/>
        </w:rPr>
      </w:pPr>
    </w:p>
    <w:p w:rsidR="007C21DD" w:rsidRDefault="007C21DD" w:rsidP="007C21DD">
      <w:pPr>
        <w:ind w:firstLine="720"/>
        <w:jc w:val="both"/>
        <w:rPr>
          <w:rFonts w:ascii="Rupee Foradian" w:hAnsi="Rupee Foradian" w:cs="Tahoma"/>
          <w:sz w:val="20"/>
          <w:szCs w:val="20"/>
        </w:rPr>
      </w:pPr>
      <w:r>
        <w:rPr>
          <w:rFonts w:ascii="Rupee Foradian" w:hAnsi="Rupee Foradian" w:cs="Tahoma"/>
          <w:sz w:val="20"/>
          <w:szCs w:val="20"/>
        </w:rPr>
        <w:t xml:space="preserve">Resolved by the Council to accord approval to the </w:t>
      </w:r>
      <w:r w:rsidRPr="003F5D59">
        <w:rPr>
          <w:rFonts w:ascii="Rupee Foradian" w:hAnsi="Rupee Foradian" w:cs="Tahoma"/>
          <w:sz w:val="20"/>
          <w:szCs w:val="20"/>
        </w:rPr>
        <w:t>proposal</w:t>
      </w:r>
      <w:r>
        <w:rPr>
          <w:rFonts w:ascii="Rupee Foradian" w:hAnsi="Rupee Foradian" w:cs="Tahoma"/>
          <w:sz w:val="20"/>
          <w:szCs w:val="20"/>
        </w:rPr>
        <w:t xml:space="preserve"> of</w:t>
      </w:r>
      <w:r w:rsidRPr="003F5D59">
        <w:rPr>
          <w:rFonts w:ascii="Rupee Foradian" w:hAnsi="Rupee Foradian" w:cs="Tahoma"/>
          <w:sz w:val="20"/>
          <w:szCs w:val="20"/>
        </w:rPr>
        <w:t xml:space="preserve"> the Sub-committee for Improvement to Staff Quarters at </w:t>
      </w:r>
      <w:proofErr w:type="spellStart"/>
      <w:r w:rsidRPr="003F5D59">
        <w:rPr>
          <w:rFonts w:ascii="Rupee Foradian" w:hAnsi="Rupee Foradian" w:cs="Tahoma"/>
          <w:sz w:val="20"/>
          <w:szCs w:val="20"/>
        </w:rPr>
        <w:t>Rohini</w:t>
      </w:r>
      <w:proofErr w:type="spellEnd"/>
      <w:r>
        <w:rPr>
          <w:rFonts w:ascii="Rupee Foradian" w:hAnsi="Rupee Foradian" w:cs="Tahoma"/>
          <w:sz w:val="20"/>
          <w:szCs w:val="20"/>
        </w:rPr>
        <w:t>,</w:t>
      </w:r>
      <w:r w:rsidRPr="003F5D59">
        <w:rPr>
          <w:rFonts w:ascii="Rupee Foradian" w:hAnsi="Rupee Foradian" w:cs="Tahoma"/>
          <w:sz w:val="20"/>
          <w:szCs w:val="20"/>
        </w:rPr>
        <w:t xml:space="preserve"> </w:t>
      </w:r>
      <w:r>
        <w:rPr>
          <w:rFonts w:ascii="Rupee Foradian" w:hAnsi="Rupee Foradian" w:cs="Tahoma"/>
          <w:sz w:val="20"/>
          <w:szCs w:val="20"/>
        </w:rPr>
        <w:t>at an estimated cost of `</w:t>
      </w:r>
      <w:r w:rsidRPr="003F5D59">
        <w:rPr>
          <w:rFonts w:ascii="Rupee Foradian" w:hAnsi="Rupee Foradian" w:cs="Tahoma"/>
          <w:sz w:val="20"/>
          <w:szCs w:val="20"/>
        </w:rPr>
        <w:t>.3</w:t>
      </w:r>
      <w:proofErr w:type="gramStart"/>
      <w:r w:rsidRPr="003F5D59">
        <w:rPr>
          <w:rFonts w:ascii="Rupee Foradian" w:hAnsi="Rupee Foradian" w:cs="Tahoma"/>
          <w:sz w:val="20"/>
          <w:szCs w:val="20"/>
        </w:rPr>
        <w:t>,35,80,000</w:t>
      </w:r>
      <w:proofErr w:type="gramEnd"/>
      <w:r w:rsidRPr="003F5D59">
        <w:rPr>
          <w:rFonts w:ascii="Rupee Foradian" w:hAnsi="Rupee Foradian" w:cs="Tahoma"/>
          <w:sz w:val="20"/>
          <w:szCs w:val="20"/>
        </w:rPr>
        <w:t>/-</w:t>
      </w:r>
      <w:r>
        <w:rPr>
          <w:rFonts w:ascii="Rupee Foradian" w:hAnsi="Rupee Foradian" w:cs="Tahoma"/>
          <w:sz w:val="20"/>
          <w:szCs w:val="20"/>
        </w:rPr>
        <w:t>.</w:t>
      </w:r>
    </w:p>
    <w:p w:rsidR="007C21DD" w:rsidRDefault="007C21DD" w:rsidP="007C21DD">
      <w:pPr>
        <w:jc w:val="both"/>
        <w:rPr>
          <w:rFonts w:ascii="Rupee Foradian" w:hAnsi="Rupee Foradian" w:cs="Tahoma"/>
          <w:sz w:val="20"/>
          <w:szCs w:val="20"/>
        </w:rPr>
      </w:pPr>
    </w:p>
    <w:p w:rsidR="007C21DD" w:rsidRPr="003F5D59" w:rsidRDefault="007C21DD" w:rsidP="007C21DD">
      <w:pPr>
        <w:ind w:firstLine="720"/>
        <w:jc w:val="both"/>
        <w:rPr>
          <w:rFonts w:ascii="Rupee Foradian" w:hAnsi="Rupee Foradian" w:cs="Tahoma"/>
          <w:sz w:val="20"/>
          <w:szCs w:val="20"/>
        </w:rPr>
      </w:pPr>
      <w:r w:rsidRPr="00B82936">
        <w:rPr>
          <w:rFonts w:ascii="Rupee Foradian" w:hAnsi="Rupee Foradian" w:cs="Tahoma"/>
          <w:sz w:val="20"/>
          <w:szCs w:val="20"/>
        </w:rPr>
        <w:t>It was also resolved by the Council that further action may be taken by the Department in anticipation of confirmation of the minutes by the Council.</w:t>
      </w:r>
    </w:p>
    <w:p w:rsidR="007C21DD" w:rsidRPr="003F5D59" w:rsidRDefault="007C21DD" w:rsidP="007C21DD">
      <w:pPr>
        <w:rPr>
          <w:rFonts w:ascii="Rupee Foradian" w:hAnsi="Rupee Foradian" w:cs="Tahoma"/>
          <w:sz w:val="20"/>
          <w:szCs w:val="20"/>
        </w:rPr>
      </w:pPr>
    </w:p>
    <w:p w:rsidR="00B61011" w:rsidRDefault="00B61011"/>
    <w:sectPr w:rsidR="00B610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D5B9E"/>
    <w:multiLevelType w:val="hybridMultilevel"/>
    <w:tmpl w:val="F6BAC2EE"/>
    <w:lvl w:ilvl="0" w:tplc="5216A24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AC1EA6"/>
    <w:multiLevelType w:val="hybridMultilevel"/>
    <w:tmpl w:val="514A0EC2"/>
    <w:lvl w:ilvl="0" w:tplc="461038AA">
      <w:start w:val="17"/>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4891388B"/>
    <w:multiLevelType w:val="hybridMultilevel"/>
    <w:tmpl w:val="90DA870C"/>
    <w:lvl w:ilvl="0" w:tplc="0D608C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65E213E"/>
    <w:multiLevelType w:val="hybridMultilevel"/>
    <w:tmpl w:val="56D47DBA"/>
    <w:lvl w:ilvl="0" w:tplc="090ECF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F185827"/>
    <w:multiLevelType w:val="hybridMultilevel"/>
    <w:tmpl w:val="1CC2AE6C"/>
    <w:lvl w:ilvl="0" w:tplc="8BFAA088">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61762B36"/>
    <w:multiLevelType w:val="hybridMultilevel"/>
    <w:tmpl w:val="BB3EC3A4"/>
    <w:lvl w:ilvl="0" w:tplc="099864DE">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BE7B40"/>
    <w:multiLevelType w:val="hybridMultilevel"/>
    <w:tmpl w:val="0E28523A"/>
    <w:lvl w:ilvl="0" w:tplc="DB3E61EC">
      <w:start w:val="1"/>
      <w:numFmt w:val="lowerLetter"/>
      <w:lvlText w:val="%1)"/>
      <w:lvlJc w:val="left"/>
      <w:pPr>
        <w:ind w:left="915" w:hanging="55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C21DD"/>
    <w:rsid w:val="007C21DD"/>
    <w:rsid w:val="00B610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1DD"/>
    <w:pPr>
      <w:spacing w:after="0" w:line="240" w:lineRule="auto"/>
      <w:ind w:left="720"/>
      <w:contextualSpacing/>
    </w:pPr>
    <w:rPr>
      <w:rFonts w:ascii="Times New Roman" w:eastAsia="Times New Roman" w:hAnsi="Times New Roman" w:cs="Mangal"/>
      <w:sz w:val="24"/>
      <w:szCs w:val="21"/>
      <w:lang w:val="en-US" w:eastAsia="en-US" w:bidi="hi-IN"/>
    </w:rPr>
  </w:style>
  <w:style w:type="paragraph" w:styleId="NoSpacing">
    <w:name w:val="No Spacing"/>
    <w:uiPriority w:val="99"/>
    <w:qFormat/>
    <w:rsid w:val="007C21DD"/>
    <w:pPr>
      <w:spacing w:after="0" w:line="240" w:lineRule="auto"/>
    </w:pPr>
    <w:rPr>
      <w:rFonts w:ascii="Calibri" w:eastAsia="Times New Roman" w:hAnsi="Calibri" w:cs="Times New Roman"/>
      <w:lang w:val="en-US" w:eastAsia="en-US"/>
    </w:rPr>
  </w:style>
  <w:style w:type="paragraph" w:styleId="BalloonText">
    <w:name w:val="Balloon Text"/>
    <w:basedOn w:val="Normal"/>
    <w:link w:val="BalloonTextChar"/>
    <w:uiPriority w:val="99"/>
    <w:semiHidden/>
    <w:unhideWhenUsed/>
    <w:rsid w:val="007C2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2532</Words>
  <Characters>14433</Characters>
  <Application>Microsoft Office Word</Application>
  <DocSecurity>0</DocSecurity>
  <Lines>120</Lines>
  <Paragraphs>33</Paragraphs>
  <ScaleCrop>false</ScaleCrop>
  <Company/>
  <LinksUpToDate>false</LinksUpToDate>
  <CharactersWithSpaces>16932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2013-07-22T05:24:00Z</dcterms:created>
  <dcterms:modified xsi:type="dcterms:W3CDTF">2013-07-22T05:24:00Z</dcterms:modified>
</cp:coreProperties>
</file>